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8AB3" w14:textId="77777777" w:rsidR="006425F1" w:rsidRPr="00463863" w:rsidRDefault="006425F1" w:rsidP="006425F1">
      <w:pPr>
        <w:pStyle w:val="Title"/>
        <w:ind w:left="180"/>
        <w:rPr>
          <w:rFonts w:ascii="Helvetica" w:hAnsi="Helvetica"/>
          <w:smallCaps/>
          <w:sz w:val="44"/>
          <w:szCs w:val="44"/>
        </w:rPr>
      </w:pPr>
      <w:r w:rsidRPr="00463863">
        <w:rPr>
          <w:rFonts w:ascii="Helvetica" w:hAnsi="Helvetica"/>
          <w:smallCaps/>
          <w:sz w:val="44"/>
          <w:szCs w:val="44"/>
        </w:rPr>
        <w:t>O l g a   A n t o n o v a</w:t>
      </w:r>
    </w:p>
    <w:p w14:paraId="3BBBFA2D" w14:textId="77777777" w:rsidR="006425F1" w:rsidRPr="00463863" w:rsidRDefault="006425F1" w:rsidP="006425F1">
      <w:pPr>
        <w:widowControl w:val="0"/>
        <w:rPr>
          <w:rFonts w:ascii="Helvetica" w:eastAsia="Times New Roman" w:hAnsi="Helvetica"/>
          <w:b/>
          <w:sz w:val="22"/>
          <w:szCs w:val="22"/>
        </w:rPr>
      </w:pPr>
    </w:p>
    <w:p w14:paraId="357961A5" w14:textId="662180EF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b/>
          <w:sz w:val="22"/>
          <w:szCs w:val="22"/>
        </w:rPr>
        <w:t>Born: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1956, Volgograd, Russia</w:t>
      </w:r>
    </w:p>
    <w:p w14:paraId="0CA3D3DB" w14:textId="41B8015E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b/>
          <w:sz w:val="22"/>
          <w:szCs w:val="22"/>
        </w:rPr>
        <w:t>Education:</w:t>
      </w:r>
      <w:r w:rsidRPr="00CD0935">
        <w:rPr>
          <w:rFonts w:ascii="Helvetica" w:hAnsi="Helvetica"/>
          <w:sz w:val="22"/>
          <w:szCs w:val="22"/>
        </w:rPr>
        <w:t xml:space="preserve"> </w:t>
      </w:r>
      <w:r w:rsidRPr="00CD0935">
        <w:rPr>
          <w:rFonts w:ascii="Helvetica" w:hAnsi="Helvetica"/>
          <w:sz w:val="22"/>
          <w:szCs w:val="22"/>
        </w:rPr>
        <w:tab/>
      </w:r>
      <w:r w:rsidR="00CD0935" w:rsidRPr="00CD0935">
        <w:rPr>
          <w:rFonts w:ascii="Helvetica" w:hAnsi="Helvetica"/>
          <w:sz w:val="22"/>
          <w:szCs w:val="22"/>
        </w:rPr>
        <w:t xml:space="preserve">1980, </w:t>
      </w:r>
      <w:r w:rsidRPr="00CD0935">
        <w:rPr>
          <w:rFonts w:ascii="Helvetica" w:hAnsi="Helvetica"/>
          <w:sz w:val="22"/>
          <w:szCs w:val="22"/>
        </w:rPr>
        <w:t>B.F.A., M.F.A., Repin Institute, St. Petersburg, Russia</w:t>
      </w:r>
    </w:p>
    <w:p w14:paraId="04033508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</w:p>
    <w:p w14:paraId="7228EE0F" w14:textId="77777777" w:rsidR="006425F1" w:rsidRPr="00CD0935" w:rsidRDefault="006425F1" w:rsidP="00CD0935">
      <w:pPr>
        <w:rPr>
          <w:rFonts w:ascii="Helvetica" w:hAnsi="Helvetica"/>
          <w:b/>
          <w:sz w:val="22"/>
          <w:szCs w:val="22"/>
        </w:rPr>
      </w:pPr>
      <w:r w:rsidRPr="00CD0935">
        <w:rPr>
          <w:rFonts w:ascii="Helvetica" w:hAnsi="Helvetica"/>
          <w:b/>
          <w:sz w:val="22"/>
          <w:szCs w:val="22"/>
        </w:rPr>
        <w:t>Selected Solo Exhibitions:</w:t>
      </w:r>
    </w:p>
    <w:p w14:paraId="7C0C26AC" w14:textId="603AEB37" w:rsidR="00CD0935" w:rsidRPr="00CD0935" w:rsidRDefault="00CD0935" w:rsidP="00CD093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2016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Beth Urdang Gallery, Boston, MA</w:t>
      </w:r>
    </w:p>
    <w:p w14:paraId="2741B188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Gallery Henoch, New York, NY </w:t>
      </w:r>
    </w:p>
    <w:p w14:paraId="1E44807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Selby Fleetwood Gallery, Santa Fe, NM</w:t>
      </w:r>
    </w:p>
    <w:p w14:paraId="4500B80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2008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Gallery Henoch, New York, NY </w:t>
      </w:r>
    </w:p>
    <w:p w14:paraId="47A004B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60E187B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Beth Urdang Gallery, Boston, MA</w:t>
      </w:r>
    </w:p>
    <w:p w14:paraId="472164C1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67232D0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Beth Urdang Gallery, Boston, MA</w:t>
      </w:r>
    </w:p>
    <w:p w14:paraId="4B847656" w14:textId="77777777" w:rsidR="006425F1" w:rsidRPr="00CD0935" w:rsidRDefault="006425F1" w:rsidP="00CD0935">
      <w:pPr>
        <w:rPr>
          <w:rFonts w:ascii="Helvetica" w:hAnsi="Helvetica"/>
          <w:i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Gallery Henoch, New York, NY </w:t>
      </w:r>
    </w:p>
    <w:p w14:paraId="33BC8B9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Past/Present</w:t>
      </w:r>
      <w:r w:rsidRPr="00CD0935">
        <w:rPr>
          <w:rFonts w:ascii="Helvetica" w:hAnsi="Helvetica"/>
          <w:sz w:val="22"/>
          <w:szCs w:val="22"/>
        </w:rPr>
        <w:t>, Galerie Marie-Claude Goinard, Paris, France</w:t>
      </w:r>
    </w:p>
    <w:p w14:paraId="6343411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Beth Urdang Gallery, Boston, MA</w:t>
      </w:r>
    </w:p>
    <w:p w14:paraId="262431F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559ED10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2003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Soprafina Gallery, Somerville, MA</w:t>
      </w:r>
    </w:p>
    <w:p w14:paraId="48C6387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7770D9C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Reflections</w:t>
      </w:r>
      <w:r w:rsidRPr="00CD0935">
        <w:rPr>
          <w:rFonts w:ascii="Helvetica" w:hAnsi="Helvetica"/>
          <w:sz w:val="22"/>
          <w:szCs w:val="22"/>
        </w:rPr>
        <w:t>, NAO Project Gallery, Boston, MA</w:t>
      </w:r>
    </w:p>
    <w:p w14:paraId="3F60DD5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2001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Cultural Center, Bouxwiller, France</w:t>
      </w:r>
    </w:p>
    <w:p w14:paraId="02178E3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CASA Vieja Gallery, Vieques, Puerto Rico</w:t>
      </w:r>
    </w:p>
    <w:p w14:paraId="5CB6F43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Cambridge Arts Council, Cambridge, MA</w:t>
      </w:r>
    </w:p>
    <w:p w14:paraId="71C4034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07BF9497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K.G. Schäfer, Giessen, Germany</w:t>
      </w:r>
    </w:p>
    <w:p w14:paraId="5BB422D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City Hall Gallery, Wesseling, Germany</w:t>
      </w:r>
    </w:p>
    <w:p w14:paraId="28A8B47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Ulrich Gering Gallery, Frankfurt, Germany</w:t>
      </w:r>
    </w:p>
    <w:p w14:paraId="6B1F514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2B7EF9A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Ulrich Gering Gallery, Frankfurt, Germany</w:t>
      </w:r>
    </w:p>
    <w:p w14:paraId="413C26C1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Frankfurt Art Fair with Ulrich Gering Gallery, Frankfurt, Germany</w:t>
      </w:r>
    </w:p>
    <w:p w14:paraId="3BA77E9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Martha Tepper Fine Arts, Boston, MA</w:t>
      </w:r>
    </w:p>
    <w:p w14:paraId="23B08E2C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1993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474AF89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1991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Untitled Gallery, San Francisco, CA</w:t>
      </w:r>
    </w:p>
    <w:p w14:paraId="2230759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1990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381B80B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Anca Colbert Fine Arts, Los Angeles, CA</w:t>
      </w:r>
    </w:p>
    <w:p w14:paraId="1226A190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1988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David Williams Gallery, Provincetown, MA</w:t>
      </w:r>
    </w:p>
    <w:p w14:paraId="6F10CF0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52, Boston, MA</w:t>
      </w:r>
    </w:p>
    <w:p w14:paraId="72E4195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52, Boston, MA</w:t>
      </w:r>
    </w:p>
    <w:p w14:paraId="050A250C" w14:textId="77777777" w:rsidR="00674DAC" w:rsidRPr="00CD0935" w:rsidRDefault="00674DAC" w:rsidP="00CD0935">
      <w:pPr>
        <w:rPr>
          <w:rFonts w:ascii="Helvetica" w:hAnsi="Helvetica"/>
          <w:sz w:val="22"/>
          <w:szCs w:val="22"/>
        </w:rPr>
      </w:pPr>
    </w:p>
    <w:p w14:paraId="3E8CFE4B" w14:textId="77777777" w:rsidR="006425F1" w:rsidRDefault="006425F1" w:rsidP="00CD0935">
      <w:pPr>
        <w:rPr>
          <w:rFonts w:ascii="Helvetica" w:hAnsi="Helvetica"/>
          <w:b/>
          <w:sz w:val="22"/>
          <w:szCs w:val="22"/>
        </w:rPr>
      </w:pPr>
      <w:r w:rsidRPr="00CD0935">
        <w:rPr>
          <w:rFonts w:ascii="Helvetica" w:hAnsi="Helvetica"/>
          <w:b/>
          <w:sz w:val="22"/>
          <w:szCs w:val="22"/>
        </w:rPr>
        <w:t>Selected Group Exhibitions:</w:t>
      </w:r>
    </w:p>
    <w:p w14:paraId="57933717" w14:textId="2CE75556" w:rsidR="00114D23" w:rsidRPr="00114D23" w:rsidRDefault="00114D23" w:rsidP="00114D23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114D23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1A3FC9A7" w14:textId="231D99B5" w:rsidR="00021277" w:rsidRDefault="00992ED3" w:rsidP="00CD0935">
      <w:pPr>
        <w:rPr>
          <w:rFonts w:ascii="Helvetica" w:hAnsi="Helvetica"/>
          <w:bCs/>
          <w:sz w:val="22"/>
          <w:szCs w:val="22"/>
        </w:rPr>
      </w:pPr>
      <w:r w:rsidRPr="00992ED3">
        <w:rPr>
          <w:rFonts w:ascii="Helvetica" w:hAnsi="Helvetica"/>
          <w:bCs/>
          <w:sz w:val="22"/>
          <w:szCs w:val="22"/>
        </w:rPr>
        <w:t>2025</w:t>
      </w:r>
      <w:r w:rsidRPr="00992ED3">
        <w:rPr>
          <w:rFonts w:ascii="Helvetica" w:hAnsi="Helvetica"/>
          <w:bCs/>
          <w:sz w:val="22"/>
          <w:szCs w:val="22"/>
        </w:rPr>
        <w:tab/>
      </w:r>
      <w:r w:rsidRPr="00992ED3">
        <w:rPr>
          <w:rFonts w:ascii="Helvetica" w:hAnsi="Helvetica"/>
          <w:bCs/>
          <w:sz w:val="22"/>
          <w:szCs w:val="22"/>
        </w:rPr>
        <w:tab/>
      </w:r>
      <w:r w:rsidR="00681242">
        <w:rPr>
          <w:rFonts w:ascii="Helvetica" w:hAnsi="Helvetica"/>
          <w:sz w:val="22"/>
          <w:szCs w:val="22"/>
        </w:rPr>
        <w:t>Summer</w:t>
      </w:r>
      <w:r w:rsidR="00681242" w:rsidRPr="00CD0935">
        <w:rPr>
          <w:rFonts w:ascii="Helvetica" w:hAnsi="Helvetica"/>
          <w:sz w:val="22"/>
          <w:szCs w:val="22"/>
        </w:rPr>
        <w:t xml:space="preserve"> Group Show, Gallery Henoch, New York, NY</w:t>
      </w:r>
    </w:p>
    <w:p w14:paraId="4F16BFC7" w14:textId="291D6EBF" w:rsidR="00992ED3" w:rsidRDefault="00992ED3" w:rsidP="00681242">
      <w:pPr>
        <w:ind w:left="720" w:firstLine="720"/>
        <w:rPr>
          <w:rFonts w:ascii="Helvetica" w:hAnsi="Helvetica"/>
          <w:bCs/>
          <w:sz w:val="22"/>
          <w:szCs w:val="22"/>
        </w:rPr>
      </w:pPr>
      <w:r w:rsidRPr="00992ED3">
        <w:rPr>
          <w:rFonts w:ascii="Helvetica" w:hAnsi="Helvetica"/>
          <w:bCs/>
          <w:sz w:val="22"/>
          <w:szCs w:val="22"/>
        </w:rPr>
        <w:t>Winter Group Show, Gallery Henoch, New York, NY</w:t>
      </w:r>
    </w:p>
    <w:p w14:paraId="0094031E" w14:textId="66724247" w:rsidR="00B61CA1" w:rsidRPr="00992ED3" w:rsidRDefault="00B61CA1" w:rsidP="00CD0935">
      <w:p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  <w:t>Scottsdale Art Fair</w:t>
      </w:r>
      <w:r w:rsidR="001D3285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, AZ</w:t>
      </w:r>
    </w:p>
    <w:p w14:paraId="1C0973A0" w14:textId="31A583BD" w:rsidR="00B93ED8" w:rsidRPr="00B93ED8" w:rsidRDefault="00B93ED8" w:rsidP="00CD0935">
      <w:pPr>
        <w:rPr>
          <w:rFonts w:ascii="Helvetica" w:hAnsi="Helvetica"/>
          <w:bCs/>
          <w:sz w:val="22"/>
          <w:szCs w:val="22"/>
        </w:rPr>
      </w:pPr>
      <w:r w:rsidRPr="00B93ED8">
        <w:rPr>
          <w:rFonts w:ascii="Helvetica" w:hAnsi="Helvetica"/>
          <w:bCs/>
          <w:sz w:val="22"/>
          <w:szCs w:val="22"/>
        </w:rPr>
        <w:t>2024</w:t>
      </w:r>
      <w:r w:rsidRPr="00B93ED8">
        <w:rPr>
          <w:rFonts w:ascii="Helvetica" w:hAnsi="Helvetica"/>
          <w:bCs/>
          <w:sz w:val="22"/>
          <w:szCs w:val="22"/>
        </w:rPr>
        <w:tab/>
      </w:r>
      <w:r w:rsidRPr="00B93ED8">
        <w:rPr>
          <w:rFonts w:ascii="Helvetica" w:hAnsi="Helvetica"/>
          <w:bCs/>
          <w:sz w:val="22"/>
          <w:szCs w:val="22"/>
        </w:rPr>
        <w:tab/>
      </w:r>
      <w:r w:rsidRPr="00B93ED8">
        <w:rPr>
          <w:rFonts w:ascii="Helvetica" w:hAnsi="Helvetica"/>
          <w:bCs/>
          <w:i/>
          <w:iCs/>
          <w:sz w:val="22"/>
          <w:szCs w:val="22"/>
        </w:rPr>
        <w:t>Still Life</w:t>
      </w:r>
      <w:r w:rsidRPr="00B93ED8">
        <w:rPr>
          <w:rFonts w:ascii="Helvetica" w:hAnsi="Helvetica"/>
          <w:bCs/>
          <w:sz w:val="22"/>
          <w:szCs w:val="22"/>
        </w:rPr>
        <w:t>, Gallery Henoch, New York, NY</w:t>
      </w:r>
    </w:p>
    <w:p w14:paraId="2D5FD22C" w14:textId="3B3C86BA" w:rsidR="00B93ED8" w:rsidRPr="00B93ED8" w:rsidRDefault="00B93ED8" w:rsidP="00B93ED8">
      <w:pPr>
        <w:ind w:left="720" w:firstLine="720"/>
        <w:rPr>
          <w:rFonts w:ascii="Helvetica" w:hAnsi="Helvetica"/>
          <w:bCs/>
          <w:sz w:val="22"/>
          <w:szCs w:val="22"/>
        </w:rPr>
      </w:pPr>
      <w:r w:rsidRPr="00B93ED8">
        <w:rPr>
          <w:rFonts w:ascii="Helvetica" w:hAnsi="Helvetica"/>
          <w:bCs/>
          <w:sz w:val="22"/>
          <w:szCs w:val="22"/>
        </w:rPr>
        <w:t>Winter Group Show, Gallery Henoch, New York, NY</w:t>
      </w:r>
    </w:p>
    <w:p w14:paraId="21C85228" w14:textId="1B5B8B39" w:rsidR="002D09A2" w:rsidRPr="002D09A2" w:rsidRDefault="002D09A2" w:rsidP="00CD0935">
      <w:pPr>
        <w:ind w:right="-7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2023</w:t>
      </w: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  <w:t>Holiday Group Show, Gallery Henoch, New York, NY</w:t>
      </w:r>
    </w:p>
    <w:p w14:paraId="420463FB" w14:textId="699204A0" w:rsidR="006425F1" w:rsidRPr="00CD0935" w:rsidRDefault="006425F1" w:rsidP="00CD0935">
      <w:pPr>
        <w:ind w:right="-720"/>
        <w:rPr>
          <w:rFonts w:ascii="Helvetica" w:hAnsi="Helvetica"/>
          <w:bCs/>
          <w:sz w:val="22"/>
          <w:szCs w:val="22"/>
        </w:rPr>
      </w:pPr>
      <w:r w:rsidRPr="00CD0935">
        <w:rPr>
          <w:rFonts w:ascii="Helvetica" w:hAnsi="Helvetica"/>
          <w:bCs/>
          <w:sz w:val="22"/>
          <w:szCs w:val="22"/>
        </w:rPr>
        <w:lastRenderedPageBreak/>
        <w:tab/>
      </w:r>
      <w:r w:rsidRPr="00CD0935">
        <w:rPr>
          <w:rFonts w:ascii="Helvetica" w:hAnsi="Helvetica"/>
          <w:bCs/>
          <w:sz w:val="22"/>
          <w:szCs w:val="22"/>
        </w:rPr>
        <w:tab/>
      </w:r>
      <w:r w:rsidR="00CD0935">
        <w:rPr>
          <w:rFonts w:ascii="Helvetica" w:hAnsi="Helvetica"/>
          <w:sz w:val="22"/>
          <w:szCs w:val="22"/>
        </w:rPr>
        <w:t>Summer</w:t>
      </w:r>
      <w:r w:rsidRPr="00CD0935">
        <w:rPr>
          <w:rFonts w:ascii="Helvetica" w:hAnsi="Helvetica"/>
          <w:sz w:val="22"/>
          <w:szCs w:val="22"/>
        </w:rPr>
        <w:t xml:space="preserve"> Group Show, Gallery Henoch, New York, NY</w:t>
      </w:r>
    </w:p>
    <w:p w14:paraId="3D7C5AC4" w14:textId="5D4511B5" w:rsidR="006425F1" w:rsidRPr="00CD0935" w:rsidRDefault="006425F1" w:rsidP="00CD0935">
      <w:pPr>
        <w:ind w:right="-720"/>
        <w:rPr>
          <w:rFonts w:ascii="Helvetica" w:hAnsi="Helvetica"/>
          <w:bCs/>
          <w:sz w:val="22"/>
          <w:szCs w:val="22"/>
        </w:rPr>
      </w:pPr>
      <w:r w:rsidRPr="00CD0935">
        <w:rPr>
          <w:rFonts w:ascii="Helvetica" w:hAnsi="Helvetica"/>
          <w:bCs/>
          <w:sz w:val="22"/>
          <w:szCs w:val="22"/>
        </w:rPr>
        <w:tab/>
      </w:r>
      <w:r w:rsidRPr="00CD0935">
        <w:rPr>
          <w:rFonts w:ascii="Helvetica" w:hAnsi="Helvetica"/>
          <w:bCs/>
          <w:sz w:val="22"/>
          <w:szCs w:val="22"/>
        </w:rPr>
        <w:tab/>
      </w:r>
      <w:r w:rsidRPr="00CD0935">
        <w:rPr>
          <w:rFonts w:ascii="Helvetica" w:hAnsi="Helvetica"/>
          <w:bCs/>
          <w:i/>
          <w:iCs/>
          <w:sz w:val="22"/>
          <w:szCs w:val="22"/>
        </w:rPr>
        <w:t>Contemporary Classics</w:t>
      </w:r>
      <w:r w:rsidRPr="00CD0935">
        <w:rPr>
          <w:rFonts w:ascii="Helvetica" w:hAnsi="Helvetica"/>
          <w:bCs/>
          <w:sz w:val="22"/>
          <w:szCs w:val="22"/>
        </w:rPr>
        <w:t>,</w:t>
      </w:r>
      <w:r w:rsidR="00CD0935" w:rsidRPr="00CD0935">
        <w:rPr>
          <w:rFonts w:ascii="Helvetica" w:hAnsi="Helvetica"/>
          <w:bCs/>
          <w:sz w:val="22"/>
          <w:szCs w:val="22"/>
        </w:rPr>
        <w:t xml:space="preserve"> </w:t>
      </w:r>
      <w:r w:rsidRPr="00CD0935">
        <w:rPr>
          <w:rFonts w:ascii="Helvetica" w:hAnsi="Helvetica"/>
          <w:bCs/>
          <w:sz w:val="22"/>
          <w:szCs w:val="22"/>
        </w:rPr>
        <w:t>Kauffman Gallery, Shippensburg University,</w:t>
      </w:r>
      <w:r w:rsidR="00CD0935">
        <w:rPr>
          <w:rFonts w:ascii="Helvetica" w:hAnsi="Helvetica"/>
          <w:bCs/>
          <w:sz w:val="22"/>
          <w:szCs w:val="22"/>
        </w:rPr>
        <w:t xml:space="preserve"> </w:t>
      </w:r>
      <w:r w:rsidR="00CD0935" w:rsidRPr="00CD0935">
        <w:rPr>
          <w:rFonts w:ascii="Helvetica" w:hAnsi="Helvetica"/>
          <w:bCs/>
          <w:sz w:val="22"/>
          <w:szCs w:val="22"/>
        </w:rPr>
        <w:t>Shippensburg, PA</w:t>
      </w:r>
    </w:p>
    <w:p w14:paraId="798B0FAE" w14:textId="77777777" w:rsidR="006425F1" w:rsidRPr="00CD0935" w:rsidRDefault="006425F1" w:rsidP="00CD0935">
      <w:pPr>
        <w:ind w:right="-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2022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66E58D9B" w14:textId="77777777" w:rsidR="006425F1" w:rsidRPr="00CD0935" w:rsidRDefault="006425F1" w:rsidP="00CD0935">
      <w:pPr>
        <w:ind w:right="-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2021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sz w:val="22"/>
          <w:szCs w:val="22"/>
        </w:rPr>
        <w:t>Still Life 2021</w:t>
      </w:r>
      <w:r w:rsidRPr="00CD0935">
        <w:rPr>
          <w:rFonts w:ascii="Helvetica" w:hAnsi="Helvetica"/>
          <w:sz w:val="22"/>
          <w:szCs w:val="22"/>
        </w:rPr>
        <w:t>, Gallery Henoch, New York, NY</w:t>
      </w:r>
    </w:p>
    <w:p w14:paraId="0F7655D8" w14:textId="77777777" w:rsidR="006425F1" w:rsidRPr="00CD0935" w:rsidRDefault="006425F1" w:rsidP="00CD0935">
      <w:pPr>
        <w:ind w:left="720" w:right="-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Winter Group Show, Gallery Henoch, New York, NY</w:t>
      </w:r>
    </w:p>
    <w:p w14:paraId="49C7ED79" w14:textId="77777777" w:rsidR="006425F1" w:rsidRPr="00CD0935" w:rsidRDefault="006425F1" w:rsidP="00CD0935">
      <w:pPr>
        <w:ind w:right="-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2020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Summer Group Show, Gallery Henoch, New York, NY</w:t>
      </w:r>
    </w:p>
    <w:p w14:paraId="15EE2908" w14:textId="77777777" w:rsidR="006425F1" w:rsidRPr="00CD0935" w:rsidRDefault="006425F1" w:rsidP="00CD0935">
      <w:pPr>
        <w:ind w:left="720" w:right="-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Winter Group Show, Gallery Henoch, New York, NY</w:t>
      </w:r>
    </w:p>
    <w:p w14:paraId="6CA8C4DC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sz w:val="22"/>
          <w:szCs w:val="22"/>
        </w:rPr>
        <w:t>The Female Eye,</w:t>
      </w:r>
      <w:r w:rsidRPr="00CD0935">
        <w:rPr>
          <w:rFonts w:ascii="Helvetica" w:hAnsi="Helvetica"/>
          <w:sz w:val="22"/>
          <w:szCs w:val="22"/>
        </w:rPr>
        <w:t xml:space="preserve"> Gallery Henoch, New York, NY</w:t>
      </w:r>
    </w:p>
    <w:p w14:paraId="21952B87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Summer Group Show, Gallery Henoch, New York, NY</w:t>
      </w:r>
    </w:p>
    <w:p w14:paraId="72B39A67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 xml:space="preserve">Dallas Art Fair, TX </w:t>
      </w:r>
    </w:p>
    <w:p w14:paraId="6F3762BE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Winter Group Show, Gallery Henoch, New York, NY</w:t>
      </w:r>
    </w:p>
    <w:p w14:paraId="165B21A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2018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sz w:val="22"/>
          <w:szCs w:val="22"/>
        </w:rPr>
        <w:t>Chosen Objects</w:t>
      </w:r>
      <w:r w:rsidRPr="00CD0935">
        <w:rPr>
          <w:rFonts w:ascii="Helvetica" w:hAnsi="Helvetica"/>
          <w:sz w:val="22"/>
          <w:szCs w:val="22"/>
        </w:rPr>
        <w:t>, Gallery Henoch, New York, NY</w:t>
      </w:r>
    </w:p>
    <w:p w14:paraId="412645B4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Art New York, NY</w:t>
      </w:r>
    </w:p>
    <w:p w14:paraId="744CDBE9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Dallas Art Fair, TX</w:t>
      </w:r>
    </w:p>
    <w:p w14:paraId="439D6B76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Winter Group Show, Gallery Henoch, New York, NY</w:t>
      </w:r>
    </w:p>
    <w:p w14:paraId="0930646A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Dallas Art Fair, TX</w:t>
      </w:r>
    </w:p>
    <w:p w14:paraId="2088E21E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i/>
          <w:sz w:val="22"/>
          <w:szCs w:val="22"/>
        </w:rPr>
        <w:t xml:space="preserve">Real World Exhibition, </w:t>
      </w:r>
      <w:r w:rsidRPr="00CD0935">
        <w:rPr>
          <w:rFonts w:ascii="Helvetica" w:hAnsi="Helvetica"/>
          <w:sz w:val="22"/>
          <w:szCs w:val="22"/>
        </w:rPr>
        <w:t>Haynes Galleries, Franklin, TN</w:t>
      </w:r>
    </w:p>
    <w:p w14:paraId="3E5767CC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Summer Group Show, Gallery Henoch, New York, NY</w:t>
      </w:r>
    </w:p>
    <w:p w14:paraId="3A35E137" w14:textId="77777777" w:rsidR="006425F1" w:rsidRPr="00CD0935" w:rsidRDefault="006425F1" w:rsidP="00CD0935">
      <w:pPr>
        <w:rPr>
          <w:rFonts w:ascii="Helvetica" w:hAnsi="Helvetica" w:cs="MyriadPro-Regular"/>
          <w:spacing w:val="4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 w:cs="MyriadPro-Regular"/>
          <w:spacing w:val="4"/>
          <w:sz w:val="22"/>
          <w:szCs w:val="22"/>
        </w:rPr>
        <w:t>Dallas Art Fair, TX</w:t>
      </w:r>
    </w:p>
    <w:p w14:paraId="400DC83B" w14:textId="77777777" w:rsidR="006425F1" w:rsidRPr="00CD0935" w:rsidRDefault="006425F1" w:rsidP="00CD0935">
      <w:pPr>
        <w:rPr>
          <w:rFonts w:ascii="Helvetica" w:hAnsi="Helvetica" w:cs="MyriadPro-Regular"/>
          <w:spacing w:val="4"/>
          <w:sz w:val="22"/>
          <w:szCs w:val="22"/>
        </w:rPr>
      </w:pPr>
      <w:r w:rsidRPr="00CD0935">
        <w:rPr>
          <w:rFonts w:ascii="Helvetica" w:hAnsi="Helvetica" w:cs="MyriadPro-Regular"/>
          <w:spacing w:val="4"/>
          <w:sz w:val="22"/>
          <w:szCs w:val="22"/>
        </w:rPr>
        <w:tab/>
      </w:r>
      <w:r w:rsidRPr="00CD0935">
        <w:rPr>
          <w:rFonts w:ascii="Helvetica" w:hAnsi="Helvetica" w:cs="MyriadPro-Regular"/>
          <w:spacing w:val="4"/>
          <w:sz w:val="22"/>
          <w:szCs w:val="22"/>
        </w:rPr>
        <w:tab/>
      </w:r>
      <w:r w:rsidRPr="00CD0935">
        <w:rPr>
          <w:rFonts w:ascii="Helvetica" w:hAnsi="Helvetica"/>
          <w:i/>
          <w:sz w:val="22"/>
          <w:szCs w:val="22"/>
        </w:rPr>
        <w:t>50 Years a Dealer: George Henoch Shechtman</w:t>
      </w:r>
      <w:r w:rsidRPr="00CD0935">
        <w:rPr>
          <w:rFonts w:ascii="Helvetica" w:hAnsi="Helvetica" w:cs="MyriadPro-Regular"/>
          <w:spacing w:val="4"/>
          <w:sz w:val="22"/>
          <w:szCs w:val="22"/>
        </w:rPr>
        <w:t>, Gallery Henoch, New York, NY</w:t>
      </w:r>
    </w:p>
    <w:p w14:paraId="6BC763AF" w14:textId="77777777" w:rsidR="006425F1" w:rsidRPr="00CD0935" w:rsidRDefault="006425F1" w:rsidP="00CD0935">
      <w:pPr>
        <w:rPr>
          <w:rFonts w:ascii="Helvetica" w:hAnsi="Helvetica"/>
          <w:i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Still Life, Gallery Henoch, New York, NY</w:t>
      </w:r>
    </w:p>
    <w:p w14:paraId="5B483220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Summer Group Show, Gallery Henoch, New York, NY</w:t>
      </w:r>
    </w:p>
    <w:p w14:paraId="7BB7D1B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Dallas Art Fair, TX</w:t>
      </w:r>
    </w:p>
    <w:p w14:paraId="55F5160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Winter Group Show, Galley Henoch, New York, NY</w:t>
      </w:r>
    </w:p>
    <w:p w14:paraId="365AB507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ArtMiami: Context, Miami, FL</w:t>
      </w:r>
    </w:p>
    <w:p w14:paraId="50DFA70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 xml:space="preserve">  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Dallas Art Fair, TX</w:t>
      </w:r>
    </w:p>
    <w:p w14:paraId="2F16CCEC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Holiday Group Show, Gallery Henoch, New York, NY</w:t>
      </w:r>
    </w:p>
    <w:p w14:paraId="18C0415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2013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ArtMiami: Context, Miami, FL</w:t>
      </w:r>
    </w:p>
    <w:p w14:paraId="22987F81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Gallery Henoch, New York, NY</w:t>
      </w:r>
    </w:p>
    <w:p w14:paraId="4F602EDC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Dallas Art Fair, TX</w:t>
      </w:r>
    </w:p>
    <w:p w14:paraId="37F2943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702C400A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Dallas Art Fair, TX</w:t>
      </w:r>
    </w:p>
    <w:p w14:paraId="6CA1C5D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2011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152F3C2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Dallas Art Fair, TX</w:t>
      </w:r>
    </w:p>
    <w:p w14:paraId="50232118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2010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6EB984C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Dallas Art Fair, TX</w:t>
      </w:r>
    </w:p>
    <w:p w14:paraId="5E270E0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 of the 20</w:t>
      </w:r>
      <w:r w:rsidRPr="00CD0935">
        <w:rPr>
          <w:rFonts w:ascii="Helvetica" w:hAnsi="Helvetica"/>
          <w:sz w:val="22"/>
          <w:szCs w:val="22"/>
          <w:vertAlign w:val="superscript"/>
        </w:rPr>
        <w:t>th</w:t>
      </w:r>
      <w:r w:rsidRPr="00CD0935">
        <w:rPr>
          <w:rFonts w:ascii="Helvetica" w:hAnsi="Helvetica"/>
          <w:sz w:val="22"/>
          <w:szCs w:val="22"/>
        </w:rPr>
        <w:t xml:space="preserve"> Century, New York, NY </w:t>
      </w:r>
    </w:p>
    <w:p w14:paraId="1B51C649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i/>
          <w:iCs/>
          <w:sz w:val="22"/>
          <w:szCs w:val="22"/>
        </w:rPr>
        <w:t>Still Lifes</w:t>
      </w:r>
      <w:r w:rsidRPr="00CD0935">
        <w:rPr>
          <w:rFonts w:ascii="Helvetica" w:hAnsi="Helvetica"/>
          <w:sz w:val="22"/>
          <w:szCs w:val="22"/>
        </w:rPr>
        <w:t xml:space="preserve">, </w:t>
      </w:r>
      <w:r w:rsidRPr="00CD0935">
        <w:rPr>
          <w:rFonts w:ascii="Helvetica" w:hAnsi="Helvetica"/>
          <w:color w:val="000000"/>
          <w:sz w:val="22"/>
          <w:szCs w:val="22"/>
        </w:rPr>
        <w:t>Gallery Henoch, New York, NY</w:t>
      </w:r>
    </w:p>
    <w:p w14:paraId="2B30AAA6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color w:val="000000"/>
          <w:sz w:val="22"/>
          <w:szCs w:val="22"/>
        </w:rPr>
        <w:t>Art Hamptons, Bridgehampton, NY</w:t>
      </w:r>
      <w:r w:rsidRPr="00CD0935">
        <w:rPr>
          <w:rFonts w:ascii="Helvetica" w:hAnsi="Helvetica"/>
          <w:sz w:val="22"/>
          <w:szCs w:val="22"/>
        </w:rPr>
        <w:t xml:space="preserve"> </w:t>
      </w:r>
    </w:p>
    <w:p w14:paraId="050F6AC4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LA Art Show, Los Angeles, CA</w:t>
      </w:r>
    </w:p>
    <w:p w14:paraId="3B7F871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266F604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2008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19CDE14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Santa Fe Art Fair, NM</w:t>
      </w:r>
    </w:p>
    <w:p w14:paraId="0A485E4D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Art of the 20</w:t>
      </w:r>
      <w:r w:rsidRPr="00CD0935">
        <w:rPr>
          <w:rFonts w:ascii="Helvetica" w:hAnsi="Helvetica"/>
          <w:sz w:val="22"/>
          <w:szCs w:val="22"/>
          <w:vertAlign w:val="superscript"/>
        </w:rPr>
        <w:t>th</w:t>
      </w:r>
      <w:r w:rsidRPr="00CD0935">
        <w:rPr>
          <w:rFonts w:ascii="Helvetica" w:hAnsi="Helvetica"/>
          <w:sz w:val="22"/>
          <w:szCs w:val="22"/>
        </w:rPr>
        <w:t xml:space="preserve"> Century, New York, NY </w:t>
      </w:r>
    </w:p>
    <w:p w14:paraId="15566CF8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US Artists, Philadelphia, PA</w:t>
      </w:r>
    </w:p>
    <w:p w14:paraId="2F9F1407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LA Art Show, Santa Monica, CA</w:t>
      </w:r>
    </w:p>
    <w:p w14:paraId="04D0114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 of the 20</w:t>
      </w:r>
      <w:r w:rsidRPr="00CD0935">
        <w:rPr>
          <w:rFonts w:ascii="Helvetica" w:hAnsi="Helvetica"/>
          <w:sz w:val="22"/>
          <w:szCs w:val="22"/>
          <w:vertAlign w:val="superscript"/>
        </w:rPr>
        <w:t>th</w:t>
      </w:r>
      <w:r w:rsidRPr="00CD0935">
        <w:rPr>
          <w:rFonts w:ascii="Helvetica" w:hAnsi="Helvetica"/>
          <w:sz w:val="22"/>
          <w:szCs w:val="22"/>
        </w:rPr>
        <w:t xml:space="preserve"> Century, New York, NY </w:t>
      </w:r>
    </w:p>
    <w:p w14:paraId="3D33CE99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USArtists, Philadelphia, PA</w:t>
      </w:r>
    </w:p>
    <w:p w14:paraId="07899C73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LA Art Show, Santa Monica, CA</w:t>
      </w:r>
    </w:p>
    <w:p w14:paraId="4543AB9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lastRenderedPageBreak/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501A8217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 of the 20</w:t>
      </w:r>
      <w:r w:rsidRPr="00CD0935">
        <w:rPr>
          <w:rFonts w:ascii="Helvetica" w:hAnsi="Helvetica"/>
          <w:sz w:val="22"/>
          <w:szCs w:val="22"/>
          <w:vertAlign w:val="superscript"/>
        </w:rPr>
        <w:t>th</w:t>
      </w:r>
      <w:r w:rsidRPr="00CD0935">
        <w:rPr>
          <w:rFonts w:ascii="Helvetica" w:hAnsi="Helvetica"/>
          <w:sz w:val="22"/>
          <w:szCs w:val="22"/>
        </w:rPr>
        <w:t xml:space="preserve"> Century, New York, NY </w:t>
      </w:r>
    </w:p>
    <w:p w14:paraId="23FD9C13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US Artists, Philadelphia, PA</w:t>
      </w:r>
    </w:p>
    <w:p w14:paraId="53595812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i/>
          <w:iCs/>
          <w:sz w:val="22"/>
          <w:szCs w:val="22"/>
        </w:rPr>
        <w:t>40 Years: A Dealer’s Collection</w:t>
      </w:r>
      <w:r w:rsidRPr="00CD0935">
        <w:rPr>
          <w:rFonts w:ascii="Helvetica" w:hAnsi="Helvetica"/>
          <w:sz w:val="22"/>
          <w:szCs w:val="22"/>
        </w:rPr>
        <w:t>, Gallery Henoch, New York, NY</w:t>
      </w:r>
    </w:p>
    <w:p w14:paraId="25949C35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Art Chicago in the Park, IL</w:t>
      </w:r>
    </w:p>
    <w:p w14:paraId="513965C9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Gallery Henoch, New York, NY</w:t>
      </w:r>
    </w:p>
    <w:p w14:paraId="2202A34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5A3E39F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 of the 20</w:t>
      </w:r>
      <w:r w:rsidRPr="00CD0935">
        <w:rPr>
          <w:rFonts w:ascii="Helvetica" w:hAnsi="Helvetica"/>
          <w:sz w:val="22"/>
          <w:szCs w:val="22"/>
          <w:vertAlign w:val="superscript"/>
        </w:rPr>
        <w:t>th</w:t>
      </w:r>
      <w:r w:rsidRPr="00CD0935">
        <w:rPr>
          <w:rFonts w:ascii="Helvetica" w:hAnsi="Helvetica"/>
          <w:sz w:val="22"/>
          <w:szCs w:val="22"/>
        </w:rPr>
        <w:t xml:space="preserve"> Century, New York, NY</w:t>
      </w:r>
    </w:p>
    <w:p w14:paraId="2042F03B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US Artists, Philadelphia, PA</w:t>
      </w:r>
    </w:p>
    <w:p w14:paraId="4306DB0E" w14:textId="5F5D6A5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Contemporary American Realism</w:t>
      </w:r>
      <w:r w:rsidRPr="00CD0935">
        <w:rPr>
          <w:rFonts w:ascii="Helvetica" w:hAnsi="Helvetica"/>
          <w:sz w:val="22"/>
          <w:szCs w:val="22"/>
        </w:rPr>
        <w:t>, MA Doran Gallery, Tulsa, OK</w:t>
      </w:r>
    </w:p>
    <w:p w14:paraId="790E76D5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Art Chicago in the Park, IL</w:t>
      </w:r>
    </w:p>
    <w:p w14:paraId="3AF1C5E9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San Francisco International Art Exposition, CA</w:t>
      </w:r>
    </w:p>
    <w:p w14:paraId="68425149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 xml:space="preserve">Rice/Polak Gallery, Provincetown, MA </w:t>
      </w:r>
    </w:p>
    <w:p w14:paraId="53354EF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3F230D5B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Art of the 20th Century, New York, NY</w:t>
      </w:r>
    </w:p>
    <w:p w14:paraId="1463E567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US Artists, Philadelphia, PA</w:t>
      </w:r>
    </w:p>
    <w:p w14:paraId="57644EB9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 xml:space="preserve">Rice/Polak Gallery, Provincetown, MA </w:t>
      </w:r>
    </w:p>
    <w:p w14:paraId="3E2CF2CA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2003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5D6AF238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Art of the 20th Century, New York, NY</w:t>
      </w:r>
    </w:p>
    <w:p w14:paraId="6ADB2914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 xml:space="preserve">US Artists, Philadelphia, PA </w:t>
      </w:r>
    </w:p>
    <w:p w14:paraId="74C3E331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Rice/Polak Gallery, Provincetown, MA</w:t>
      </w:r>
    </w:p>
    <w:p w14:paraId="19EFC39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Gallery Henoch, New York, NY </w:t>
      </w:r>
    </w:p>
    <w:p w14:paraId="1E303EC5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Art of the 20th Century, New York, NY</w:t>
      </w:r>
    </w:p>
    <w:p w14:paraId="3BE4D22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J. Cacciola Galleries, Bedminster, NJ</w:t>
      </w:r>
    </w:p>
    <w:p w14:paraId="545ED9B0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55D225A1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2001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79FA728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18083AC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2000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0EC38B7C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7ECAC77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American Figurative Painters, Gallery Henoch, New York, NY</w:t>
      </w:r>
    </w:p>
    <w:p w14:paraId="4452517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Real - Irreal</w:t>
      </w:r>
      <w:r w:rsidRPr="00CD0935">
        <w:rPr>
          <w:rFonts w:ascii="Helvetica" w:hAnsi="Helvetica"/>
          <w:sz w:val="22"/>
          <w:szCs w:val="22"/>
        </w:rPr>
        <w:t>, Kunsthalle, Jameln, Germany</w:t>
      </w:r>
    </w:p>
    <w:p w14:paraId="250CB94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742C60E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1998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Uncommon</w:t>
      </w:r>
      <w:r w:rsidRPr="00CD0935">
        <w:rPr>
          <w:rFonts w:ascii="Helvetica" w:hAnsi="Helvetica"/>
          <w:sz w:val="22"/>
          <w:szCs w:val="22"/>
        </w:rPr>
        <w:t>, Clark Gallery, Lincoln, MA</w:t>
      </w:r>
    </w:p>
    <w:p w14:paraId="658DAF9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0797216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Liliane Andre Gallery, Basel, Switzerland</w:t>
      </w:r>
    </w:p>
    <w:p w14:paraId="4BEA5B6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78C1E54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41857A4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Marita Gilliam Gallery, Raleigh, NC</w:t>
      </w:r>
    </w:p>
    <w:p w14:paraId="38B008EC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Frankfurt Art Fair with Ulrich Gering Gallery, Frankfurt, Germany</w:t>
      </w:r>
    </w:p>
    <w:p w14:paraId="5453227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145F370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Marita Gilliam Gallery, Raleigh, NC</w:t>
      </w:r>
    </w:p>
    <w:p w14:paraId="23CF0008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Frankfurt Art Fair with Ulrich Gering Gallery, Frankfurt, Germany</w:t>
      </w:r>
    </w:p>
    <w:p w14:paraId="5740E961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Die Kraft Der Bilder</w:t>
      </w:r>
      <w:r w:rsidRPr="00CD0935">
        <w:rPr>
          <w:rFonts w:ascii="Helvetica" w:hAnsi="Helvetica"/>
          <w:sz w:val="22"/>
          <w:szCs w:val="22"/>
        </w:rPr>
        <w:t>, Martin-Gropius-Bau, Berlin, Germany</w:t>
      </w:r>
    </w:p>
    <w:p w14:paraId="70460A1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Gallerie Espace Suisse, Strasbourg, France</w:t>
      </w:r>
    </w:p>
    <w:p w14:paraId="49FE557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ARTZurich with Ulrich Gering Gallery, Zurich, Switzerland</w:t>
      </w:r>
    </w:p>
    <w:p w14:paraId="3D20D3B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Emerging From New York, Woodstock Guild and K &amp; E Gallery, Woodstock, NY</w:t>
      </w:r>
    </w:p>
    <w:p w14:paraId="2F66595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 / Polak Gallery, Provincetown, MA</w:t>
      </w:r>
    </w:p>
    <w:p w14:paraId="047E13E2" w14:textId="7A57A26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="00CD0935" w:rsidRPr="00CD0935">
        <w:rPr>
          <w:rFonts w:ascii="Helvetica" w:hAnsi="Helvetica"/>
          <w:sz w:val="22"/>
          <w:szCs w:val="22"/>
        </w:rPr>
        <w:t xml:space="preserve">ArtMiami </w:t>
      </w:r>
      <w:r w:rsidRPr="00CD0935">
        <w:rPr>
          <w:rFonts w:ascii="Helvetica" w:hAnsi="Helvetica"/>
          <w:sz w:val="22"/>
          <w:szCs w:val="22"/>
        </w:rPr>
        <w:t>with Gallery Henoch, Miami, FL</w:t>
      </w:r>
    </w:p>
    <w:p w14:paraId="73CD7E3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ARTCologne with Ulrich Gering Gallery, Cologne, Germany</w:t>
      </w:r>
    </w:p>
    <w:p w14:paraId="2D6F2DB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lastRenderedPageBreak/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Unstill Still Life</w:t>
      </w:r>
      <w:r w:rsidRPr="00CD0935">
        <w:rPr>
          <w:rFonts w:ascii="Helvetica" w:hAnsi="Helvetica"/>
          <w:sz w:val="22"/>
          <w:szCs w:val="22"/>
        </w:rPr>
        <w:t>, University of Rhode Island, Kingston, RI</w:t>
      </w:r>
    </w:p>
    <w:p w14:paraId="1D3A82F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Fine Art Museum, South Bend, IN</w:t>
      </w:r>
    </w:p>
    <w:p w14:paraId="68BE9591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Rice/Polak Gallery, Provincetown, MA</w:t>
      </w:r>
    </w:p>
    <w:p w14:paraId="727CCE17" w14:textId="77777777" w:rsidR="006425F1" w:rsidRPr="00CD0935" w:rsidRDefault="006425F1" w:rsidP="00CD0935">
      <w:pPr>
        <w:ind w:right="-81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1993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sz w:val="22"/>
          <w:szCs w:val="22"/>
        </w:rPr>
        <w:t>Self Portrait Show: James Goode Collection</w:t>
      </w:r>
      <w:r w:rsidRPr="00CD0935">
        <w:rPr>
          <w:rFonts w:ascii="Helvetica" w:hAnsi="Helvetica"/>
          <w:sz w:val="22"/>
          <w:szCs w:val="22"/>
        </w:rPr>
        <w:t>, National Portrait Gallery, Washington, DC</w:t>
      </w:r>
    </w:p>
    <w:p w14:paraId="38FB303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ARTCologne with Ulrich Gering Gallery, Cologne, Germany</w:t>
      </w:r>
    </w:p>
    <w:p w14:paraId="177531C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Images of Fruits</w:t>
      </w:r>
      <w:r w:rsidRPr="00CD0935">
        <w:rPr>
          <w:rFonts w:ascii="Helvetica" w:hAnsi="Helvetica"/>
          <w:sz w:val="22"/>
          <w:szCs w:val="22"/>
        </w:rPr>
        <w:t>, Martha Tepper Fine Arts, Boston, MA</w:t>
      </w:r>
    </w:p>
    <w:p w14:paraId="0604696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Galerie Caroline Corre, Paris, France</w:t>
      </w:r>
    </w:p>
    <w:p w14:paraId="724D604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Galerie Nicole Buck, Strasbourg, France</w:t>
      </w:r>
    </w:p>
    <w:p w14:paraId="1D7349E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9th Anniversary Group Exhibition, Gallery Henoch, New York, NY</w:t>
      </w:r>
    </w:p>
    <w:p w14:paraId="6AE7E38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Galerie Nicole Buck, Strasbourg, France</w:t>
      </w:r>
    </w:p>
    <w:p w14:paraId="5D10E1D3" w14:textId="52CDD7E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Zimmerli </w:t>
      </w:r>
      <w:r w:rsidR="00CD0935" w:rsidRPr="00CD0935">
        <w:rPr>
          <w:rFonts w:ascii="Helvetica" w:hAnsi="Helvetica"/>
          <w:sz w:val="22"/>
          <w:szCs w:val="22"/>
        </w:rPr>
        <w:t xml:space="preserve">Art </w:t>
      </w:r>
      <w:r w:rsidRPr="00CD0935">
        <w:rPr>
          <w:rFonts w:ascii="Helvetica" w:hAnsi="Helvetica"/>
          <w:sz w:val="22"/>
          <w:szCs w:val="22"/>
        </w:rPr>
        <w:t>Museum, Rutgers University, New Brunswick, NJ</w:t>
      </w:r>
    </w:p>
    <w:p w14:paraId="6BB43A9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1991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International Influences</w:t>
      </w:r>
      <w:r w:rsidRPr="00CD0935">
        <w:rPr>
          <w:rFonts w:ascii="Helvetica" w:hAnsi="Helvetica"/>
          <w:sz w:val="22"/>
          <w:szCs w:val="22"/>
        </w:rPr>
        <w:t>, Hopkins Gallery, Wellfleet, MA</w:t>
      </w:r>
    </w:p>
    <w:p w14:paraId="7C386BA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Space Gallery, Los Angeles, CA</w:t>
      </w:r>
    </w:p>
    <w:p w14:paraId="1B86B38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i/>
          <w:iCs/>
          <w:sz w:val="22"/>
          <w:szCs w:val="22"/>
        </w:rPr>
        <w:t>Still Life: Paintings &amp; Drawings</w:t>
      </w:r>
      <w:r w:rsidRPr="00CD0935">
        <w:rPr>
          <w:rFonts w:ascii="Helvetica" w:hAnsi="Helvetica"/>
          <w:sz w:val="22"/>
          <w:szCs w:val="22"/>
        </w:rPr>
        <w:t>, Tatistcheff Gallery, Santa Monica, CA</w:t>
      </w:r>
    </w:p>
    <w:p w14:paraId="19A1C4A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Naga, Boston, MA</w:t>
      </w:r>
    </w:p>
    <w:p w14:paraId="6E02954E" w14:textId="77777777" w:rsidR="006425F1" w:rsidRPr="00CD0935" w:rsidRDefault="006425F1" w:rsidP="00CD0935">
      <w:pPr>
        <w:ind w:right="-36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1990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54th National Midyear Exhibition, Butler Institute of American Art, Youngstown, OH</w:t>
      </w:r>
    </w:p>
    <w:p w14:paraId="7426D296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i/>
          <w:iCs/>
          <w:sz w:val="22"/>
          <w:szCs w:val="22"/>
        </w:rPr>
        <w:t>Objects Observed: Contemporary Still Life</w:t>
      </w:r>
      <w:r w:rsidRPr="00CD0935">
        <w:rPr>
          <w:rFonts w:ascii="Helvetica" w:hAnsi="Helvetica"/>
          <w:sz w:val="22"/>
          <w:szCs w:val="22"/>
        </w:rPr>
        <w:t>, Gallery Henoch, New York, NY</w:t>
      </w:r>
    </w:p>
    <w:p w14:paraId="0A111E33" w14:textId="77777777" w:rsidR="00CD0935" w:rsidRDefault="006425F1" w:rsidP="00CD0935">
      <w:pPr>
        <w:ind w:left="720" w:firstLine="720"/>
        <w:rPr>
          <w:rFonts w:ascii="Helvetica" w:hAnsi="Helvetica"/>
          <w:spacing w:val="-2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79</w:t>
      </w:r>
      <w:r w:rsidRPr="00CD0935">
        <w:rPr>
          <w:rFonts w:ascii="Helvetica" w:hAnsi="Helvetica"/>
          <w:sz w:val="22"/>
          <w:szCs w:val="22"/>
          <w:vertAlign w:val="superscript"/>
        </w:rPr>
        <w:t>th</w:t>
      </w:r>
      <w:r w:rsidRPr="00CD0935">
        <w:rPr>
          <w:rFonts w:ascii="Helvetica" w:hAnsi="Helvetica"/>
          <w:sz w:val="22"/>
          <w:szCs w:val="22"/>
        </w:rPr>
        <w:t xml:space="preserve"> </w:t>
      </w:r>
      <w:r w:rsidRPr="00CD0935">
        <w:rPr>
          <w:rFonts w:ascii="Helvetica" w:hAnsi="Helvetica"/>
          <w:spacing w:val="-2"/>
          <w:sz w:val="22"/>
          <w:szCs w:val="22"/>
        </w:rPr>
        <w:t xml:space="preserve">Annual Exhibition, Maier Museum of Art, Randolf-Macon Woman’s College, </w:t>
      </w:r>
    </w:p>
    <w:p w14:paraId="40D49EA4" w14:textId="3B1E0776" w:rsidR="006425F1" w:rsidRPr="00CD0935" w:rsidRDefault="006425F1" w:rsidP="00CD0935">
      <w:pPr>
        <w:ind w:left="1440" w:firstLine="720"/>
        <w:rPr>
          <w:rFonts w:ascii="Helvetica" w:hAnsi="Helvetica"/>
          <w:spacing w:val="-2"/>
          <w:sz w:val="22"/>
          <w:szCs w:val="22"/>
        </w:rPr>
      </w:pPr>
      <w:r w:rsidRPr="00CD0935">
        <w:rPr>
          <w:rFonts w:ascii="Helvetica" w:hAnsi="Helvetica"/>
          <w:spacing w:val="-2"/>
          <w:sz w:val="22"/>
          <w:szCs w:val="22"/>
        </w:rPr>
        <w:t>Lynchburg, VA</w:t>
      </w:r>
    </w:p>
    <w:p w14:paraId="7513340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David Zapf Gallery, San Diego, CA</w:t>
      </w:r>
    </w:p>
    <w:p w14:paraId="7CBF5EC8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1988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Downey Museum, Downey, CA</w:t>
      </w:r>
    </w:p>
    <w:p w14:paraId="54A41D0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Henoch, New York, NY</w:t>
      </w:r>
    </w:p>
    <w:p w14:paraId="36FBB2C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Center Place Galleries, Bangor, ME</w:t>
      </w:r>
    </w:p>
    <w:p w14:paraId="7106261A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Akin Gallery, Boston, MA</w:t>
      </w:r>
    </w:p>
    <w:p w14:paraId="13F09AE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Francesca Anderson Gallery, Boston, MA</w:t>
      </w:r>
    </w:p>
    <w:p w14:paraId="107423B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Multicultural Center for the Arts, Cambridge, MA</w:t>
      </w:r>
    </w:p>
    <w:p w14:paraId="528B882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Capricorn Gallery, Bethesda, MD</w:t>
      </w:r>
    </w:p>
    <w:p w14:paraId="4DF374D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Tufts University, Medford, MA</w:t>
      </w:r>
    </w:p>
    <w:p w14:paraId="0FD573A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Francesca Anderson Gallery, Boston, MA</w:t>
      </w:r>
    </w:p>
    <w:p w14:paraId="0AC2C5EE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Francesca Anderson Gallery, Boston, MA</w:t>
      </w:r>
    </w:p>
    <w:p w14:paraId="6D30036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Varley &amp; Steven’s Gallery, Portsmouth, NH</w:t>
      </w:r>
    </w:p>
    <w:p w14:paraId="65FEFB8D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52, Boston, MA</w:t>
      </w:r>
    </w:p>
    <w:p w14:paraId="0205438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Gallery 52, Boston, MA</w:t>
      </w:r>
    </w:p>
    <w:p w14:paraId="52A81C8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</w:p>
    <w:p w14:paraId="28848512" w14:textId="77777777" w:rsidR="006425F1" w:rsidRPr="00CD0935" w:rsidRDefault="006425F1" w:rsidP="00CD0935">
      <w:pPr>
        <w:rPr>
          <w:rFonts w:ascii="Helvetica" w:hAnsi="Helvetica"/>
          <w:b/>
          <w:sz w:val="22"/>
          <w:szCs w:val="22"/>
        </w:rPr>
      </w:pPr>
      <w:r w:rsidRPr="00CD0935">
        <w:rPr>
          <w:rFonts w:ascii="Helvetica" w:hAnsi="Helvetica"/>
          <w:b/>
          <w:sz w:val="22"/>
          <w:szCs w:val="22"/>
        </w:rPr>
        <w:t>Selected Reviews &amp; Press:</w:t>
      </w:r>
    </w:p>
    <w:p w14:paraId="7EF1D642" w14:textId="516441AF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="00CD0935" w:rsidRPr="00CD0935">
        <w:rPr>
          <w:rFonts w:ascii="Helvetica" w:hAnsi="Helvetica"/>
          <w:sz w:val="22"/>
          <w:szCs w:val="22"/>
        </w:rPr>
        <w:t xml:space="preserve">American Arts Quarterly, </w:t>
      </w:r>
      <w:r w:rsidRPr="00CD0935">
        <w:rPr>
          <w:rFonts w:ascii="Helvetica" w:hAnsi="Helvetica"/>
          <w:sz w:val="22"/>
          <w:szCs w:val="22"/>
        </w:rPr>
        <w:t>“Still Life,”</w:t>
      </w:r>
      <w:r w:rsidR="00CD0935" w:rsidRPr="00CD0935">
        <w:rPr>
          <w:rFonts w:ascii="Helvetica" w:hAnsi="Helvetica"/>
          <w:sz w:val="22"/>
          <w:szCs w:val="22"/>
        </w:rPr>
        <w:t xml:space="preserve"> by Gail Leggio,</w:t>
      </w:r>
      <w:r w:rsidRPr="00CD0935">
        <w:rPr>
          <w:rFonts w:ascii="Helvetica" w:hAnsi="Helvetica"/>
          <w:sz w:val="22"/>
          <w:szCs w:val="22"/>
        </w:rPr>
        <w:t xml:space="preserve"> Winter</w:t>
      </w:r>
    </w:p>
    <w:p w14:paraId="1EB5903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The Artist’s Magazine, “Painting as Meditation,” November, (Cover Image)</w:t>
      </w:r>
    </w:p>
    <w:p w14:paraId="3669AF7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2012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Afflante, “Oil Paintings with Internal Harmony – Olga Antonova,” February 5</w:t>
      </w:r>
    </w:p>
    <w:p w14:paraId="0F7E731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ARTnews, Reviews: New York, “Still Lifes,” by Robert Ayers, December</w:t>
      </w:r>
    </w:p>
    <w:p w14:paraId="01128FBB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The Wellesley Townsman, November 12-18</w:t>
      </w:r>
    </w:p>
    <w:p w14:paraId="40209FE6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American Art Collector, “Reflections,” February</w:t>
      </w:r>
    </w:p>
    <w:p w14:paraId="3EA2FF6A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American Arts Quarterly, Fall</w:t>
      </w:r>
    </w:p>
    <w:p w14:paraId="0E2D680B" w14:textId="77777777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Design New England, March/April, pg. 62</w:t>
      </w:r>
    </w:p>
    <w:p w14:paraId="7EFD1C00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American Art Collector, November</w:t>
      </w:r>
    </w:p>
    <w:p w14:paraId="4F281A12" w14:textId="0C189DCA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Univers des Arts, </w:t>
      </w:r>
      <w:r w:rsidR="00CD0935" w:rsidRPr="00CD0935">
        <w:rPr>
          <w:rFonts w:ascii="Helvetica" w:hAnsi="Helvetica"/>
          <w:sz w:val="22"/>
          <w:szCs w:val="22"/>
        </w:rPr>
        <w:t>“</w:t>
      </w:r>
      <w:r w:rsidRPr="00CD0935">
        <w:rPr>
          <w:rFonts w:ascii="Helvetica" w:hAnsi="Helvetica"/>
          <w:sz w:val="22"/>
          <w:szCs w:val="22"/>
        </w:rPr>
        <w:t>Olga Antonova - Du côté de chez Olga,</w:t>
      </w:r>
      <w:r w:rsidR="00CD0935" w:rsidRPr="00CD0935">
        <w:rPr>
          <w:rFonts w:ascii="Helvetica" w:hAnsi="Helvetica"/>
          <w:sz w:val="22"/>
          <w:szCs w:val="22"/>
        </w:rPr>
        <w:t>”</w:t>
      </w:r>
      <w:r w:rsidR="00CD0935">
        <w:rPr>
          <w:rFonts w:ascii="Helvetica" w:hAnsi="Helvetica"/>
          <w:sz w:val="22"/>
          <w:szCs w:val="22"/>
        </w:rPr>
        <w:t xml:space="preserve"> </w:t>
      </w:r>
      <w:r w:rsidRPr="00CD0935">
        <w:rPr>
          <w:rFonts w:ascii="Helvetica" w:hAnsi="Helvetica"/>
          <w:sz w:val="22"/>
          <w:szCs w:val="22"/>
        </w:rPr>
        <w:t>May</w:t>
      </w:r>
    </w:p>
    <w:p w14:paraId="507CF7E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ARTnews, “Invitational 2004,” by Mary Schneider Enriquez, May</w:t>
      </w:r>
    </w:p>
    <w:p w14:paraId="65406C08" w14:textId="588E934F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2003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Boston Herald, “The Edge Picks,” by Joanna Silver, December</w:t>
      </w:r>
      <w:r w:rsidR="00CD0935">
        <w:rPr>
          <w:rFonts w:ascii="Helvetica" w:hAnsi="Helvetica"/>
          <w:sz w:val="22"/>
          <w:szCs w:val="22"/>
        </w:rPr>
        <w:t xml:space="preserve"> 12</w:t>
      </w:r>
    </w:p>
    <w:p w14:paraId="737D516F" w14:textId="751445B0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“Olga Antonova a l’Espace Sofitel,” by S.H., April</w:t>
      </w:r>
      <w:r w:rsidR="00CD0935">
        <w:rPr>
          <w:rFonts w:ascii="Helvetica" w:hAnsi="Helvetica"/>
          <w:sz w:val="22"/>
          <w:szCs w:val="22"/>
        </w:rPr>
        <w:t xml:space="preserve"> 24</w:t>
      </w:r>
    </w:p>
    <w:p w14:paraId="29AA0A0F" w14:textId="5F745FDB" w:rsidR="006425F1" w:rsidRPr="00CD0935" w:rsidRDefault="006425F1" w:rsidP="00CD0935">
      <w:pPr>
        <w:ind w:left="72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Dernieres Nouvelles d’Alsace, “Sept plasticiens a l’usine,” May</w:t>
      </w:r>
      <w:r w:rsidR="00CD0935">
        <w:rPr>
          <w:rFonts w:ascii="Helvetica" w:hAnsi="Helvetica"/>
          <w:sz w:val="22"/>
          <w:szCs w:val="22"/>
        </w:rPr>
        <w:t xml:space="preserve"> 11</w:t>
      </w:r>
    </w:p>
    <w:p w14:paraId="7B50A94D" w14:textId="25C25D49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lastRenderedPageBreak/>
        <w:t>1996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Giessener Allgemeine</w:t>
      </w:r>
      <w:r w:rsidR="00CD0935">
        <w:rPr>
          <w:rFonts w:ascii="Helvetica" w:hAnsi="Helvetica"/>
          <w:sz w:val="22"/>
          <w:szCs w:val="22"/>
        </w:rPr>
        <w:t>,</w:t>
      </w:r>
      <w:r w:rsidRPr="00CD0935">
        <w:rPr>
          <w:rFonts w:ascii="Helvetica" w:hAnsi="Helvetica"/>
          <w:sz w:val="22"/>
          <w:szCs w:val="22"/>
        </w:rPr>
        <w:t xml:space="preserve"> “Teekannen &amp; Wasserkessel” (in German)</w:t>
      </w:r>
    </w:p>
    <w:p w14:paraId="0EAFF65F" w14:textId="05A61A74" w:rsidR="006425F1" w:rsidRPr="00CD0935" w:rsidRDefault="006425F1" w:rsidP="00CD0935">
      <w:pPr>
        <w:ind w:right="-81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Dernières Nouvelles d’Alsace, “Objets à Usage Artistique,” by Julie Carpentier, </w:t>
      </w:r>
      <w:r w:rsidR="00CD0935">
        <w:rPr>
          <w:rFonts w:ascii="Helvetica" w:hAnsi="Helvetica"/>
          <w:sz w:val="22"/>
          <w:szCs w:val="22"/>
        </w:rPr>
        <w:t>J</w:t>
      </w:r>
      <w:r w:rsidRPr="00CD0935">
        <w:rPr>
          <w:rFonts w:ascii="Helvetica" w:hAnsi="Helvetica"/>
          <w:sz w:val="22"/>
          <w:szCs w:val="22"/>
        </w:rPr>
        <w:t>anuary</w:t>
      </w:r>
      <w:r w:rsidR="00CD0935">
        <w:rPr>
          <w:rFonts w:ascii="Helvetica" w:hAnsi="Helvetica"/>
          <w:sz w:val="22"/>
          <w:szCs w:val="22"/>
        </w:rPr>
        <w:t xml:space="preserve"> 5</w:t>
      </w:r>
    </w:p>
    <w:p w14:paraId="0F8B4320" w14:textId="553CECB9" w:rsidR="006425F1" w:rsidRPr="00CD0935" w:rsidRDefault="006425F1" w:rsidP="00CD0935">
      <w:pPr>
        <w:ind w:right="-45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Frankfurter Rundschau, “Kessel und Kannen,” by D. Baer-Bogenschütz, Sept</w:t>
      </w:r>
      <w:r w:rsidR="00CD0935">
        <w:rPr>
          <w:rFonts w:ascii="Helvetica" w:hAnsi="Helvetica"/>
          <w:sz w:val="22"/>
          <w:szCs w:val="22"/>
        </w:rPr>
        <w:t>ember</w:t>
      </w:r>
    </w:p>
    <w:p w14:paraId="6C9AE755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L’Alsace, September</w:t>
      </w:r>
    </w:p>
    <w:p w14:paraId="0DA99760" w14:textId="47A46435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pacing w:val="-12"/>
          <w:sz w:val="22"/>
          <w:szCs w:val="22"/>
        </w:rPr>
        <w:t>Provincetown Magazine, “Portrait of an Artist: Olga Antonova,” by John P. Schutz, August</w:t>
      </w:r>
      <w:r w:rsidR="00CD0935">
        <w:rPr>
          <w:rFonts w:ascii="Helvetica" w:hAnsi="Helvetica"/>
          <w:spacing w:val="-12"/>
          <w:sz w:val="22"/>
          <w:szCs w:val="22"/>
        </w:rPr>
        <w:t xml:space="preserve"> 4</w:t>
      </w:r>
    </w:p>
    <w:p w14:paraId="3E20FC24" w14:textId="7D3702CF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1993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The Villager, by Sascha Brodsky, December</w:t>
      </w:r>
      <w:r w:rsidR="00CD0935">
        <w:rPr>
          <w:rFonts w:ascii="Helvetica" w:hAnsi="Helvetica"/>
          <w:sz w:val="22"/>
          <w:szCs w:val="22"/>
        </w:rPr>
        <w:t xml:space="preserve"> 1</w:t>
      </w:r>
    </w:p>
    <w:p w14:paraId="1275C8BF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Novoye Russkoye Slovo, by Natalia Kozlova (in Russian), December</w:t>
      </w:r>
    </w:p>
    <w:p w14:paraId="4BA30EC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1992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Dernières Nouvelles d’Alsace, “Portes Ouvertes sur les Ateliers d’Artistes,” by </w:t>
      </w:r>
    </w:p>
    <w:p w14:paraId="497B5F8E" w14:textId="3ACBD064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Corinne Ibram, June</w:t>
      </w:r>
      <w:r w:rsidR="00CD0935">
        <w:rPr>
          <w:rFonts w:ascii="Helvetica" w:hAnsi="Helvetica"/>
          <w:sz w:val="22"/>
          <w:szCs w:val="22"/>
        </w:rPr>
        <w:t xml:space="preserve"> 28</w:t>
      </w:r>
    </w:p>
    <w:p w14:paraId="1D0DB450" w14:textId="71D4362B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1991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Boston Globe, “A Summer Smorgasbord of Styles,” by Nancy Stapen, July</w:t>
      </w:r>
      <w:r w:rsidR="00CD0935">
        <w:rPr>
          <w:rFonts w:ascii="Helvetica" w:hAnsi="Helvetica"/>
          <w:sz w:val="22"/>
          <w:szCs w:val="22"/>
        </w:rPr>
        <w:t xml:space="preserve"> 11</w:t>
      </w:r>
    </w:p>
    <w:p w14:paraId="31CB1FDB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 Scene, Los Angeles, “Continuing &amp; Up Coming,” Editorial, July</w:t>
      </w:r>
    </w:p>
    <w:p w14:paraId="5891D046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1989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Art Scene, Los Angeles, “Continuing &amp; Up Coming,” Editorial, November</w:t>
      </w:r>
    </w:p>
    <w:p w14:paraId="2D0D4B8F" w14:textId="77777777" w:rsid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1987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Boston Globe, “Subjects Captured in Network of Supple Lines,” by Christine </w:t>
      </w:r>
    </w:p>
    <w:p w14:paraId="6CF004B7" w14:textId="564ED6E9" w:rsidR="006425F1" w:rsidRPr="00CD0935" w:rsidRDefault="006425F1" w:rsidP="00CD0935">
      <w:pPr>
        <w:ind w:left="1440" w:firstLine="72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Temin, March</w:t>
      </w:r>
      <w:r w:rsidR="00CD0935">
        <w:rPr>
          <w:rFonts w:ascii="Helvetica" w:hAnsi="Helvetica"/>
          <w:sz w:val="22"/>
          <w:szCs w:val="22"/>
        </w:rPr>
        <w:t xml:space="preserve"> 12</w:t>
      </w:r>
    </w:p>
    <w:p w14:paraId="4EF1C0EA" w14:textId="06548EE6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Bay Windows, “Pillows &amp; Patterns,” March</w:t>
      </w:r>
      <w:r w:rsidR="00CD0935">
        <w:rPr>
          <w:rFonts w:ascii="Helvetica" w:hAnsi="Helvetica"/>
          <w:sz w:val="22"/>
          <w:szCs w:val="22"/>
        </w:rPr>
        <w:t xml:space="preserve"> 12</w:t>
      </w:r>
    </w:p>
    <w:p w14:paraId="2B82A228" w14:textId="118EE229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Newton Graphic, “Women’s Art on View,” by Meredith Fife Day, February</w:t>
      </w:r>
      <w:r w:rsidR="00CD0935">
        <w:rPr>
          <w:rFonts w:ascii="Helvetica" w:hAnsi="Helvetica"/>
          <w:sz w:val="22"/>
          <w:szCs w:val="22"/>
        </w:rPr>
        <w:t xml:space="preserve"> 12</w:t>
      </w:r>
    </w:p>
    <w:p w14:paraId="4D93A781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1986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North End Tribune</w:t>
      </w:r>
    </w:p>
    <w:p w14:paraId="348DEAF0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1985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 xml:space="preserve">Portsmouth Herald, “Two Diverse Styles of Still Life Adorn Walls of Gallery,” </w:t>
      </w:r>
    </w:p>
    <w:p w14:paraId="437AC251" w14:textId="6B1FC8F2" w:rsidR="006425F1" w:rsidRPr="00CD0935" w:rsidRDefault="00CD0935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</w:r>
      <w:r w:rsidR="006425F1" w:rsidRPr="00CD0935">
        <w:rPr>
          <w:rFonts w:ascii="Helvetica" w:hAnsi="Helvetica"/>
          <w:sz w:val="22"/>
          <w:szCs w:val="22"/>
        </w:rPr>
        <w:t>by Susan Bailey, November</w:t>
      </w:r>
      <w:r>
        <w:rPr>
          <w:rFonts w:ascii="Helvetica" w:hAnsi="Helvetica"/>
          <w:sz w:val="22"/>
          <w:szCs w:val="22"/>
        </w:rPr>
        <w:t xml:space="preserve"> 17</w:t>
      </w:r>
    </w:p>
    <w:p w14:paraId="577D820E" w14:textId="6AFBE130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Obozrenie, “A Rose is a Rose is a Garlic” (in Russian)</w:t>
      </w:r>
    </w:p>
    <w:p w14:paraId="04F32AC2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1984</w:t>
      </w: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Boston Phoenix</w:t>
      </w:r>
    </w:p>
    <w:p w14:paraId="7FBBF584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ab/>
      </w:r>
      <w:r w:rsidRPr="00CD0935">
        <w:rPr>
          <w:rFonts w:ascii="Helvetica" w:hAnsi="Helvetica"/>
          <w:sz w:val="22"/>
          <w:szCs w:val="22"/>
        </w:rPr>
        <w:tab/>
        <w:t>Boston Globe, “Critic’s Tip,” by Robert Taylor</w:t>
      </w:r>
    </w:p>
    <w:p w14:paraId="3B4D84A9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</w:p>
    <w:p w14:paraId="231F22BC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b/>
          <w:sz w:val="22"/>
          <w:szCs w:val="22"/>
        </w:rPr>
        <w:t>Awards &amp; Honors:</w:t>
      </w:r>
    </w:p>
    <w:p w14:paraId="7C844E73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Selected in 10</w:t>
      </w:r>
      <w:r w:rsidRPr="00CD0935">
        <w:rPr>
          <w:rFonts w:ascii="Helvetica" w:hAnsi="Helvetica"/>
          <w:sz w:val="22"/>
          <w:szCs w:val="22"/>
          <w:vertAlign w:val="superscript"/>
        </w:rPr>
        <w:t>th</w:t>
      </w:r>
      <w:r w:rsidRPr="00CD0935">
        <w:rPr>
          <w:rFonts w:ascii="Helvetica" w:hAnsi="Helvetica"/>
          <w:sz w:val="22"/>
          <w:szCs w:val="22"/>
        </w:rPr>
        <w:t xml:space="preserve"> Juried Exhibition Competition, Cambridge Arts Council, Cambridge, MA</w:t>
      </w:r>
    </w:p>
    <w:p w14:paraId="7AC28EE8" w14:textId="77777777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Included in Caldic Collection, Rotterdam, Holland, 1997</w:t>
      </w:r>
    </w:p>
    <w:p w14:paraId="14F14150" w14:textId="24338653" w:rsidR="006425F1" w:rsidRPr="00CD0935" w:rsidRDefault="006425F1" w:rsidP="00CD0935">
      <w:pPr>
        <w:ind w:right="-36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 xml:space="preserve">Included in Print Collection of Zimmerli </w:t>
      </w:r>
      <w:r w:rsidR="00F17BAE" w:rsidRPr="00CD0935">
        <w:rPr>
          <w:rFonts w:ascii="Helvetica" w:hAnsi="Helvetica"/>
          <w:sz w:val="22"/>
          <w:szCs w:val="22"/>
        </w:rPr>
        <w:t xml:space="preserve">Art </w:t>
      </w:r>
      <w:r w:rsidRPr="00CD0935">
        <w:rPr>
          <w:rFonts w:ascii="Helvetica" w:hAnsi="Helvetica"/>
          <w:sz w:val="22"/>
          <w:szCs w:val="22"/>
        </w:rPr>
        <w:t>Museum, Rutgers University, New Brunswick, NJ, 1992</w:t>
      </w:r>
    </w:p>
    <w:p w14:paraId="06634440" w14:textId="77777777" w:rsidR="006425F1" w:rsidRPr="00CD0935" w:rsidRDefault="006425F1" w:rsidP="00CD0935">
      <w:pPr>
        <w:ind w:right="-450"/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Included in Slide Library of National Portrait Gallery, Smithsonian Institution, Washington, DC, 1990</w:t>
      </w:r>
    </w:p>
    <w:p w14:paraId="293E08D8" w14:textId="49744219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 xml:space="preserve">Artists Fellowship in Visual Art, California Art Council, Sacramento, </w:t>
      </w:r>
      <w:r w:rsidR="00CD0935">
        <w:rPr>
          <w:rFonts w:ascii="Helvetica" w:hAnsi="Helvetica"/>
          <w:sz w:val="22"/>
          <w:szCs w:val="22"/>
        </w:rPr>
        <w:t xml:space="preserve">CA, </w:t>
      </w:r>
      <w:r w:rsidRPr="00CD0935">
        <w:rPr>
          <w:rFonts w:ascii="Helvetica" w:hAnsi="Helvetica"/>
          <w:sz w:val="22"/>
          <w:szCs w:val="22"/>
        </w:rPr>
        <w:t>1989-90</w:t>
      </w:r>
    </w:p>
    <w:p w14:paraId="4BE605C8" w14:textId="75D00EEB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Invited Speaker at Woman’s Building, Los Angeles,</w:t>
      </w:r>
      <w:r w:rsidR="00CD0935">
        <w:rPr>
          <w:rFonts w:ascii="Helvetica" w:hAnsi="Helvetica"/>
          <w:sz w:val="22"/>
          <w:szCs w:val="22"/>
        </w:rPr>
        <w:t xml:space="preserve"> CA,</w:t>
      </w:r>
      <w:r w:rsidRPr="00CD0935">
        <w:rPr>
          <w:rFonts w:ascii="Helvetica" w:hAnsi="Helvetica"/>
          <w:sz w:val="22"/>
          <w:szCs w:val="22"/>
        </w:rPr>
        <w:t xml:space="preserve"> 1989</w:t>
      </w:r>
    </w:p>
    <w:p w14:paraId="5278B627" w14:textId="0034FD6A" w:rsidR="006425F1" w:rsidRPr="00CD0935" w:rsidRDefault="006425F1" w:rsidP="00CD0935">
      <w:pPr>
        <w:rPr>
          <w:rFonts w:ascii="Helvetica" w:hAnsi="Helvetica"/>
          <w:sz w:val="22"/>
          <w:szCs w:val="22"/>
        </w:rPr>
      </w:pPr>
      <w:r w:rsidRPr="00CD0935">
        <w:rPr>
          <w:rFonts w:ascii="Helvetica" w:hAnsi="Helvetica"/>
          <w:sz w:val="22"/>
          <w:szCs w:val="22"/>
        </w:rPr>
        <w:t>Participant in the slide screening “Boston Collects,</w:t>
      </w:r>
      <w:r w:rsidR="00CD0935">
        <w:rPr>
          <w:rFonts w:ascii="Helvetica" w:hAnsi="Helvetica"/>
          <w:sz w:val="22"/>
          <w:szCs w:val="22"/>
        </w:rPr>
        <w:t>”</w:t>
      </w:r>
      <w:r w:rsidRPr="00CD0935">
        <w:rPr>
          <w:rFonts w:ascii="Helvetica" w:hAnsi="Helvetica"/>
          <w:sz w:val="22"/>
          <w:szCs w:val="22"/>
        </w:rPr>
        <w:t xml:space="preserve"> Museum of Fine Arts, Boston, MA, 1987</w:t>
      </w:r>
    </w:p>
    <w:p w14:paraId="7F6BB2C8" w14:textId="77777777" w:rsidR="006425F1" w:rsidRPr="00F17BAE" w:rsidRDefault="006425F1" w:rsidP="006425F1">
      <w:pPr>
        <w:pStyle w:val="PlainText"/>
        <w:widowControl w:val="0"/>
        <w:spacing w:line="240" w:lineRule="atLeast"/>
        <w:ind w:left="720" w:right="-403" w:firstLine="720"/>
        <w:rPr>
          <w:rFonts w:ascii="Helvetica" w:eastAsia="Times New Roman" w:hAnsi="Helvetica"/>
          <w:sz w:val="22"/>
          <w:szCs w:val="22"/>
        </w:rPr>
      </w:pPr>
    </w:p>
    <w:p w14:paraId="3939BD6B" w14:textId="77777777" w:rsidR="006425F1" w:rsidRPr="00F17BAE" w:rsidRDefault="006425F1" w:rsidP="006425F1">
      <w:pPr>
        <w:pStyle w:val="PlainText"/>
        <w:widowControl w:val="0"/>
        <w:spacing w:line="240" w:lineRule="atLeast"/>
        <w:ind w:right="-403"/>
        <w:rPr>
          <w:rFonts w:ascii="Helvetica" w:eastAsia="Times New Roman" w:hAnsi="Helvetica"/>
          <w:sz w:val="22"/>
          <w:szCs w:val="22"/>
        </w:rPr>
      </w:pPr>
    </w:p>
    <w:p w14:paraId="5AFD32A6" w14:textId="77777777" w:rsidR="006425F1" w:rsidRDefault="006425F1"/>
    <w:sectPr w:rsidR="006425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61F9" w14:textId="77777777" w:rsidR="001B6FBB" w:rsidRDefault="001B6FBB" w:rsidP="00674DAC">
      <w:r>
        <w:separator/>
      </w:r>
    </w:p>
  </w:endnote>
  <w:endnote w:type="continuationSeparator" w:id="0">
    <w:p w14:paraId="76D8E7C7" w14:textId="77777777" w:rsidR="001B6FBB" w:rsidRDefault="001B6FBB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-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Pro-Regular"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5203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50F5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B5E7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EC6C" w14:textId="77777777" w:rsidR="001B6FBB" w:rsidRDefault="001B6FBB" w:rsidP="00674DAC">
      <w:r>
        <w:separator/>
      </w:r>
    </w:p>
  </w:footnote>
  <w:footnote w:type="continuationSeparator" w:id="0">
    <w:p w14:paraId="45265E9E" w14:textId="77777777" w:rsidR="001B6FBB" w:rsidRDefault="001B6FBB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2A40" w14:textId="77777777" w:rsidR="00674DAC" w:rsidRDefault="001B6FBB">
    <w:pPr>
      <w:pStyle w:val="Header"/>
    </w:pPr>
    <w:r>
      <w:rPr>
        <w:noProof/>
      </w:rPr>
      <w:pict w14:anchorId="3C1A1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6A2D" w14:textId="77777777" w:rsidR="00674DAC" w:rsidRDefault="001B6FBB">
    <w:pPr>
      <w:pStyle w:val="Header"/>
    </w:pPr>
    <w:r>
      <w:rPr>
        <w:noProof/>
      </w:rPr>
      <w:pict w14:anchorId="39347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1501" w14:textId="77777777" w:rsidR="00674DAC" w:rsidRDefault="001B6FBB">
    <w:pPr>
      <w:pStyle w:val="Header"/>
    </w:pPr>
    <w:r>
      <w:rPr>
        <w:noProof/>
      </w:rPr>
      <w:pict w14:anchorId="0C909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2A"/>
    <w:rsid w:val="00021277"/>
    <w:rsid w:val="000F4FF1"/>
    <w:rsid w:val="00114D23"/>
    <w:rsid w:val="0018072E"/>
    <w:rsid w:val="00194D0F"/>
    <w:rsid w:val="001B6FBB"/>
    <w:rsid w:val="001C4535"/>
    <w:rsid w:val="001D3285"/>
    <w:rsid w:val="002520C4"/>
    <w:rsid w:val="002A585A"/>
    <w:rsid w:val="002D09A2"/>
    <w:rsid w:val="00436AFE"/>
    <w:rsid w:val="00467F7B"/>
    <w:rsid w:val="004B1B41"/>
    <w:rsid w:val="00546CF5"/>
    <w:rsid w:val="005B03C3"/>
    <w:rsid w:val="006425F1"/>
    <w:rsid w:val="00674DAC"/>
    <w:rsid w:val="00681242"/>
    <w:rsid w:val="006B2E7D"/>
    <w:rsid w:val="007F14E0"/>
    <w:rsid w:val="00923C5A"/>
    <w:rsid w:val="00992ED3"/>
    <w:rsid w:val="00AB500D"/>
    <w:rsid w:val="00B3330C"/>
    <w:rsid w:val="00B61CA1"/>
    <w:rsid w:val="00B93ED8"/>
    <w:rsid w:val="00C26A2A"/>
    <w:rsid w:val="00CD0935"/>
    <w:rsid w:val="00D37CCD"/>
    <w:rsid w:val="00D57BBB"/>
    <w:rsid w:val="00DD30F0"/>
    <w:rsid w:val="00E2234E"/>
    <w:rsid w:val="00EB0D7C"/>
    <w:rsid w:val="00F17BAE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79DB"/>
  <w15:chartTrackingRefBased/>
  <w15:docId w15:val="{19B7011F-53FA-4049-A9AC-D15F3574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F1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Title">
    <w:name w:val="Title"/>
    <w:basedOn w:val="Normal"/>
    <w:link w:val="TitleChar"/>
    <w:qFormat/>
    <w:rsid w:val="006425F1"/>
    <w:pPr>
      <w:widowControl w:val="0"/>
      <w:jc w:val="center"/>
    </w:pPr>
    <w:rPr>
      <w:rFonts w:ascii="Palatino" w:eastAsia="Times New Roman" w:hAnsi="Palatino"/>
      <w:b/>
    </w:rPr>
  </w:style>
  <w:style w:type="character" w:customStyle="1" w:styleId="TitleChar">
    <w:name w:val="Title Char"/>
    <w:basedOn w:val="DefaultParagraphFont"/>
    <w:link w:val="Title"/>
    <w:rsid w:val="006425F1"/>
    <w:rPr>
      <w:rFonts w:ascii="Palatino" w:eastAsia="Times New Roman" w:hAnsi="Palatino" w:cs="Times New Roman"/>
      <w:b/>
      <w:szCs w:val="20"/>
    </w:rPr>
  </w:style>
  <w:style w:type="paragraph" w:styleId="PlainText">
    <w:name w:val="Plain Text"/>
    <w:basedOn w:val="Normal"/>
    <w:link w:val="PlainTextChar"/>
    <w:rsid w:val="006425F1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6425F1"/>
    <w:rPr>
      <w:rFonts w:ascii="Courier" w:eastAsia="Times" w:hAnsi="Courier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642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paragraph" w:styleId="BodyTextIndent">
    <w:name w:val="Body Text Indent"/>
    <w:basedOn w:val="Normal"/>
    <w:link w:val="BodyTextIndentChar"/>
    <w:rsid w:val="006425F1"/>
    <w:pPr>
      <w:widowControl w:val="0"/>
      <w:ind w:left="1440" w:hanging="1440"/>
    </w:pPr>
    <w:rPr>
      <w:rFonts w:ascii="Helvetica" w:eastAsia="Times New Roman" w:hAnsi="Helvetica"/>
    </w:rPr>
  </w:style>
  <w:style w:type="character" w:customStyle="1" w:styleId="BodyTextIndentChar">
    <w:name w:val="Body Text Indent Char"/>
    <w:basedOn w:val="DefaultParagraphFont"/>
    <w:link w:val="BodyTextIndent"/>
    <w:rsid w:val="006425F1"/>
    <w:rPr>
      <w:rFonts w:ascii="Helvetica" w:eastAsia="Times New Roman" w:hAnsi="Helvetica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25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25F1"/>
    <w:rPr>
      <w:rFonts w:ascii="Times" w:eastAsia="Times" w:hAnsi="Times" w:cs="Times New Roman"/>
      <w:szCs w:val="20"/>
    </w:rPr>
  </w:style>
  <w:style w:type="paragraph" w:styleId="BlockText">
    <w:name w:val="Block Text"/>
    <w:basedOn w:val="Normal"/>
    <w:rsid w:val="006425F1"/>
    <w:pPr>
      <w:widowControl w:val="0"/>
      <w:tabs>
        <w:tab w:val="left" w:pos="1440"/>
      </w:tabs>
      <w:ind w:left="1440" w:right="-990"/>
    </w:pPr>
    <w:rPr>
      <w:rFonts w:ascii="Helvetica" w:eastAsia="Times New Roman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6A53EH23ZHAH-41302979-76655</_dlc_DocId>
    <_dlc_DocIdUrl xmlns="13c49347-bf2b-450f-a1a4-8d5692c632f8">
      <Url>https://galleryhenoch.sharepoint.com/sites/Documents/_layouts/15/DocIdRedir.aspx?ID=6A53EH23ZHAH-41302979-76655</Url>
      <Description>6A53EH23ZHAH-41302979-76655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CE468-C208-452E-A9EC-5DD58EE2F1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3A6EA9-C27B-462E-BA91-9A1232F8338A}"/>
</file>

<file path=customXml/itemProps3.xml><?xml version="1.0" encoding="utf-8"?>
<ds:datastoreItem xmlns:ds="http://schemas.openxmlformats.org/officeDocument/2006/customXml" ds:itemID="{22A86F5E-52B5-4005-936B-91C0A2461D54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841C7AC1-DBF2-495C-8F82-5CD8E25AF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5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2025-07-11T20:42:00Z</cp:lastPrinted>
  <dcterms:created xsi:type="dcterms:W3CDTF">2024-03-07T19:56:00Z</dcterms:created>
  <dcterms:modified xsi:type="dcterms:W3CDTF">2026-01-03T17:28:00Z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150200</vt:r8>
  </property>
  <property fmtid="{D5CDD505-2E9C-101B-9397-08002B2CF9AE}" pid="4" name="_dlc_DocIdItemGuid">
    <vt:lpwstr>c0f77475-d389-5ad1-af73-c2708fc2e6ef</vt:lpwstr>
  </property>
  <property fmtid="{D5CDD505-2E9C-101B-9397-08002B2CF9AE}" pid="5" name="MediaServiceImageTags">
    <vt:lpwstr/>
  </property>
</Properties>
</file>