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CCB0" w14:textId="77777777" w:rsidR="00DC4A8A" w:rsidRPr="00A84C62" w:rsidRDefault="00DC4A8A" w:rsidP="00DC4A8A">
      <w:pPr>
        <w:tabs>
          <w:tab w:val="left" w:pos="560"/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60"/>
        <w:jc w:val="center"/>
        <w:rPr>
          <w:rFonts w:ascii="Helvetica" w:hAnsi="Helvetica"/>
          <w:b/>
          <w:color w:val="000000"/>
          <w:sz w:val="44"/>
          <w:szCs w:val="44"/>
        </w:rPr>
      </w:pPr>
      <w:r w:rsidRPr="00A84C62">
        <w:rPr>
          <w:rFonts w:ascii="Helvetica" w:hAnsi="Helvetica"/>
          <w:b/>
          <w:color w:val="000000"/>
          <w:sz w:val="44"/>
          <w:szCs w:val="44"/>
        </w:rPr>
        <w:t>J A N E T   R I C K U S</w:t>
      </w:r>
    </w:p>
    <w:p w14:paraId="6F852821" w14:textId="74508058" w:rsidR="008C21B7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 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>Born:</w:t>
      </w:r>
      <w:r w:rsidR="008C21B7"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ab/>
      </w:r>
      <w:r w:rsidR="008C21B7"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1949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Chicopee, MA</w:t>
      </w:r>
    </w:p>
    <w:p w14:paraId="4C13B388" w14:textId="77777777" w:rsidR="008C21B7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 xml:space="preserve">Education: </w:t>
      </w:r>
      <w:r w:rsidR="008C21B7"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ab/>
      </w:r>
      <w:r w:rsidR="008C21B7" w:rsidRPr="008C21B7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 xml:space="preserve">1971, </w:t>
      </w:r>
      <w:r w:rsidRPr="008C21B7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>B</w:t>
      </w:r>
      <w:r w:rsidR="008C21B7" w:rsidRPr="008C21B7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>.</w:t>
      </w:r>
      <w:r w:rsidRPr="008C21B7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>S</w:t>
      </w:r>
      <w:r w:rsidR="008C21B7" w:rsidRPr="008C21B7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>.</w:t>
      </w:r>
      <w:r w:rsidRPr="008C21B7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>,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Central Connecticut State University,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New Britain, CT</w:t>
      </w:r>
    </w:p>
    <w:p w14:paraId="395B131E" w14:textId="77777777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</w:p>
    <w:p w14:paraId="75B26F8D" w14:textId="2ADB47B7" w:rsidR="00DC4A8A" w:rsidRDefault="00DC4A8A" w:rsidP="008C21B7">
      <w:pPr>
        <w:tabs>
          <w:tab w:val="left" w:pos="900"/>
        </w:tabs>
        <w:ind w:right="-1350"/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>Selected Solo and Two-Person Exhibitions:</w:t>
      </w:r>
      <w:bookmarkStart w:id="0" w:name="OLE_LINK53"/>
      <w:bookmarkStart w:id="1" w:name="OLE_LINK54"/>
      <w:bookmarkStart w:id="2" w:name="OLE_LINK55"/>
      <w:bookmarkStart w:id="3" w:name="OLE_LINK56"/>
    </w:p>
    <w:p w14:paraId="5EAEE57E" w14:textId="1A3AD0E2" w:rsidR="005B7895" w:rsidRPr="005B7895" w:rsidRDefault="005B7895" w:rsidP="008C21B7">
      <w:pPr>
        <w:tabs>
          <w:tab w:val="left" w:pos="900"/>
        </w:tabs>
        <w:ind w:right="-1350"/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</w:pPr>
      <w:r w:rsidRPr="005B7895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>2025</w:t>
      </w:r>
      <w:r w:rsidRPr="005B7895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ab/>
      </w:r>
      <w:r w:rsidRPr="005B7895">
        <w:rPr>
          <w:rFonts w:ascii="Helvetica" w:hAnsi="Helvetica" w:cs="Arial"/>
          <w:bCs/>
          <w:i/>
          <w:iCs/>
          <w:color w:val="222222"/>
          <w:sz w:val="22"/>
          <w:szCs w:val="22"/>
          <w:shd w:val="clear" w:color="auto" w:fill="FFFFFF"/>
        </w:rPr>
        <w:t>2 Women</w:t>
      </w:r>
      <w:r w:rsidRPr="005B7895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>, Gallery Henoch, New York, NY</w:t>
      </w:r>
    </w:p>
    <w:p w14:paraId="596E587A" w14:textId="1F390729" w:rsidR="00DC4A8A" w:rsidRPr="00CF625A" w:rsidRDefault="00DC4A8A" w:rsidP="008C21B7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F85734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Janet Rickus: Recent Paintings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, Gallery Henoch 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&amp;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sz w:val="22"/>
          <w:szCs w:val="22"/>
        </w:rPr>
        <w:t>Bernay Fine Arts, Great Barrington, MA</w:t>
      </w:r>
    </w:p>
    <w:bookmarkEnd w:id="0"/>
    <w:bookmarkEnd w:id="1"/>
    <w:p w14:paraId="79451B81" w14:textId="77777777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2019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  <w:t>Museum of Art – Deland, FL</w:t>
      </w:r>
    </w:p>
    <w:p w14:paraId="6B3D263C" w14:textId="77777777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bookmarkStart w:id="4" w:name="OLE_LINK46"/>
      <w:bookmarkStart w:id="5" w:name="OLE_LINK47"/>
      <w:bookmarkEnd w:id="2"/>
      <w:bookmarkEnd w:id="3"/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2017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F85734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Janet Rickus: Recent Paintings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, 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Gallery Henoch, New York, NY 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bookmarkEnd w:id="4"/>
      <w:bookmarkEnd w:id="5"/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2014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  <w:t>Quidley &amp; Company, Nantucket, MA</w:t>
      </w:r>
    </w:p>
    <w:p w14:paraId="23F0CE19" w14:textId="6BD295E2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2013 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Radical Traditionalism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Berkshire Museum, Pittsfield, MA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Janet Rickus, Stanley Bielen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Harrison Gallery, Williamstown, MA</w:t>
      </w:r>
    </w:p>
    <w:p w14:paraId="681F6A20" w14:textId="36E4B921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2012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Clark Gallery, Lincoln, MA</w:t>
      </w:r>
    </w:p>
    <w:p w14:paraId="18372DB0" w14:textId="77777777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Janet Rickus, David Furman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Clark Gallery, Lincoln, MA</w:t>
      </w:r>
    </w:p>
    <w:p w14:paraId="4CD559A3" w14:textId="77777777" w:rsidR="00576B31" w:rsidRDefault="00DC4A8A" w:rsidP="00576B31">
      <w:pPr>
        <w:tabs>
          <w:tab w:val="left" w:pos="900"/>
        </w:tabs>
        <w:ind w:right="-1350"/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2011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Gallery Henoch, New York, NY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2009  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Figure &amp; Form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Clark Gallery, Lincoln, MA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2007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Hoorn-Ashby Gallery, New York, NY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2005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  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Hoorn-Ashby Gallery, New York, NY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2003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Hoorn-Ashby Gallery, New York, NY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2000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   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Museum of Fine Arts, Springfield, MA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2000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 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Hoorn-Ashby Gallery, New York, NY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1998 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Hoorn-Ashby Gallery, New York, NY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1996 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Hoorn-Ashby Gallery, New York, NY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1993  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Hoorn-Ashby Gallery, New York, NY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1991  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Hoorn-Ashby Gallery, New York, NY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>Selected Group Exhibitions:</w:t>
      </w:r>
    </w:p>
    <w:p w14:paraId="64F478E4" w14:textId="02479595" w:rsidR="00CB7C03" w:rsidRPr="00CB7C03" w:rsidRDefault="00CB7C03" w:rsidP="00CB7C03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>
        <w:rPr>
          <w:rFonts w:ascii="Helvetica" w:eastAsia="Times New Roman" w:hAnsi="Helvetica"/>
          <w:bCs/>
          <w:sz w:val="22"/>
          <w:szCs w:val="22"/>
        </w:rPr>
        <w:t xml:space="preserve">   </w:t>
      </w:r>
      <w:r w:rsidRPr="00CB7C03">
        <w:rPr>
          <w:rFonts w:ascii="Helvetica" w:eastAsia="Times New Roman" w:hAnsi="Helvetica"/>
          <w:bCs/>
          <w:sz w:val="22"/>
          <w:szCs w:val="22"/>
        </w:rPr>
        <w:t>Winter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5ECBDE86" w14:textId="0FC73135" w:rsidR="00C16C47" w:rsidRDefault="002E7406" w:rsidP="00576B31">
      <w:pPr>
        <w:tabs>
          <w:tab w:val="left" w:pos="900"/>
        </w:tabs>
        <w:ind w:right="-1350"/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</w:pPr>
      <w:r w:rsidRPr="002E7406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>2025</w:t>
      </w:r>
      <w:r w:rsidRPr="002E7406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ab/>
      </w:r>
      <w:r w:rsidR="00C16C47">
        <w:rPr>
          <w:rFonts w:ascii="Helvetica" w:hAnsi="Helvetica"/>
          <w:sz w:val="22"/>
          <w:szCs w:val="22"/>
        </w:rPr>
        <w:t>Art Miami, Miami, FL</w:t>
      </w:r>
    </w:p>
    <w:p w14:paraId="331F8044" w14:textId="4E24A2E8" w:rsidR="002E7406" w:rsidRPr="002E7406" w:rsidRDefault="00C16C47" w:rsidP="00576B31">
      <w:pPr>
        <w:tabs>
          <w:tab w:val="left" w:pos="900"/>
        </w:tabs>
        <w:ind w:right="-1350"/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ab/>
      </w:r>
      <w:r w:rsidR="002E7406" w:rsidRPr="002E7406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>Summer Group Show, Gallery Henoch, New York, NY</w:t>
      </w:r>
    </w:p>
    <w:p w14:paraId="20F1EE0D" w14:textId="31A017BA" w:rsidR="00A746D9" w:rsidRPr="00A746D9" w:rsidRDefault="00A746D9" w:rsidP="00576B31">
      <w:pPr>
        <w:tabs>
          <w:tab w:val="left" w:pos="900"/>
        </w:tabs>
        <w:ind w:right="-1350"/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</w:pPr>
      <w:r w:rsidRPr="00A746D9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ab/>
        <w:t>Winter Group Show, Gallery Henoch, New York, NY</w:t>
      </w:r>
    </w:p>
    <w:p w14:paraId="06648586" w14:textId="4607ADF2" w:rsidR="009B2618" w:rsidRPr="009B2618" w:rsidRDefault="008E2D20" w:rsidP="00576B31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r w:rsidRPr="008E2D20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>2024</w:t>
      </w:r>
      <w:r w:rsidR="009B2618" w:rsidRPr="009B2618">
        <w:rPr>
          <w:rFonts w:ascii="Helvetica" w:hAnsi="Helvetica"/>
          <w:sz w:val="22"/>
          <w:szCs w:val="22"/>
        </w:rPr>
        <w:t xml:space="preserve"> </w:t>
      </w:r>
      <w:r w:rsidR="009B2618">
        <w:rPr>
          <w:rFonts w:ascii="Helvetica" w:hAnsi="Helvetica"/>
          <w:sz w:val="22"/>
          <w:szCs w:val="22"/>
        </w:rPr>
        <w:tab/>
        <w:t>Art Miami, Miami, FL</w:t>
      </w:r>
    </w:p>
    <w:p w14:paraId="0E8AFF0D" w14:textId="59631256" w:rsidR="008E2D20" w:rsidRPr="008E2D20" w:rsidRDefault="009B2618" w:rsidP="00576B31">
      <w:pPr>
        <w:tabs>
          <w:tab w:val="left" w:pos="900"/>
        </w:tabs>
        <w:ind w:right="-1350"/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ab/>
      </w:r>
      <w:r w:rsidR="008E2D20" w:rsidRPr="008E2D20">
        <w:rPr>
          <w:rFonts w:ascii="Helvetica" w:hAnsi="Helvetica" w:cs="Arial"/>
          <w:bCs/>
          <w:i/>
          <w:iCs/>
          <w:color w:val="222222"/>
          <w:sz w:val="22"/>
          <w:szCs w:val="22"/>
          <w:shd w:val="clear" w:color="auto" w:fill="FFFFFF"/>
        </w:rPr>
        <w:t>Still Life</w:t>
      </w:r>
      <w:r w:rsidR="008E2D20" w:rsidRPr="008E2D20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>, Gallery Henoch, New York, NY</w:t>
      </w:r>
    </w:p>
    <w:p w14:paraId="27299377" w14:textId="05675F62" w:rsidR="008E2D20" w:rsidRPr="008E2D20" w:rsidRDefault="008E2D20" w:rsidP="00576B31">
      <w:pPr>
        <w:tabs>
          <w:tab w:val="left" w:pos="900"/>
        </w:tabs>
        <w:ind w:right="-1350"/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</w:pPr>
      <w:r w:rsidRPr="008E2D20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ab/>
        <w:t>Winter Group Show, Gallery Henoch, New York, NY</w:t>
      </w:r>
    </w:p>
    <w:p w14:paraId="366C17EC" w14:textId="6BDE87DB" w:rsidR="008E2D20" w:rsidRDefault="00576B31" w:rsidP="008E2D20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r w:rsidRPr="00576B31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>202</w:t>
      </w:r>
      <w:r w:rsidR="008E2D20">
        <w:rPr>
          <w:rFonts w:ascii="Helvetica" w:hAnsi="Helvetica" w:cs="Arial"/>
          <w:bCs/>
          <w:color w:val="222222"/>
          <w:sz w:val="22"/>
          <w:szCs w:val="22"/>
          <w:shd w:val="clear" w:color="auto" w:fill="FFFFFF"/>
        </w:rPr>
        <w:t>3</w:t>
      </w:r>
      <w:r w:rsidR="008E2D20"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ab/>
      </w:r>
      <w:r w:rsidR="008E2D20">
        <w:rPr>
          <w:rFonts w:ascii="Helvetica" w:hAnsi="Helvetica"/>
          <w:sz w:val="22"/>
          <w:szCs w:val="22"/>
        </w:rPr>
        <w:t>Holiday Group Show, Gallery Henoch, New York, NY</w:t>
      </w:r>
    </w:p>
    <w:p w14:paraId="33248BAD" w14:textId="11923B5F" w:rsidR="008E2D20" w:rsidRDefault="008E2D20" w:rsidP="008E2D20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Art Miami, Miami, FL</w:t>
      </w:r>
    </w:p>
    <w:p w14:paraId="32E9DF15" w14:textId="54F73CA9" w:rsidR="008E2D20" w:rsidRDefault="008E2D20" w:rsidP="008E2D20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576B31">
        <w:rPr>
          <w:rFonts w:ascii="Helvetica" w:hAnsi="Helvetica"/>
          <w:i/>
          <w:iCs/>
          <w:sz w:val="22"/>
          <w:szCs w:val="22"/>
        </w:rPr>
        <w:t>Natural World</w:t>
      </w:r>
      <w:r w:rsidRPr="00576B31">
        <w:rPr>
          <w:rFonts w:ascii="Helvetica" w:hAnsi="Helvetica"/>
          <w:sz w:val="22"/>
          <w:szCs w:val="22"/>
        </w:rPr>
        <w:t>, Gallery Henoch, New York, NY</w:t>
      </w:r>
    </w:p>
    <w:p w14:paraId="77C254E1" w14:textId="753F3019" w:rsidR="008E2D20" w:rsidRDefault="008E2D20" w:rsidP="008E2D20">
      <w:pPr>
        <w:tabs>
          <w:tab w:val="left" w:pos="900"/>
        </w:tabs>
        <w:ind w:right="-135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Summer Group Show, Gallery Henoch, New York, NY</w:t>
      </w:r>
    </w:p>
    <w:p w14:paraId="621B46DB" w14:textId="77777777" w:rsidR="008E2D20" w:rsidRDefault="008E2D20" w:rsidP="008E2D20">
      <w:pPr>
        <w:tabs>
          <w:tab w:val="left" w:pos="900"/>
        </w:tabs>
        <w:ind w:right="-1350"/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</w:pPr>
      <w:r>
        <w:rPr>
          <w:rFonts w:ascii="Helvetica" w:eastAsia="Times New Roman" w:hAnsi="Helvetica"/>
          <w:bCs/>
          <w:i/>
          <w:iCs/>
          <w:sz w:val="22"/>
          <w:szCs w:val="22"/>
        </w:rPr>
        <w:tab/>
      </w:r>
      <w:r w:rsidRPr="00B77A25">
        <w:rPr>
          <w:rFonts w:ascii="Helvetica" w:eastAsia="Times New Roman" w:hAnsi="Helvetica"/>
          <w:bCs/>
          <w:i/>
          <w:iCs/>
          <w:sz w:val="22"/>
          <w:szCs w:val="22"/>
        </w:rPr>
        <w:t>Contemporary Classics</w:t>
      </w:r>
      <w:r>
        <w:rPr>
          <w:rFonts w:ascii="Helvetica" w:eastAsia="Times New Roman" w:hAnsi="Helvetica"/>
          <w:bCs/>
          <w:sz w:val="22"/>
          <w:szCs w:val="22"/>
        </w:rPr>
        <w:t>, Kauffman Gallery, Shippensburg University, Shippensburg, PA</w:t>
      </w:r>
    </w:p>
    <w:p w14:paraId="1FCB5CDA" w14:textId="1468B623" w:rsidR="007B6F55" w:rsidRPr="008E2D20" w:rsidRDefault="008E2D20" w:rsidP="008E2D20">
      <w:pPr>
        <w:tabs>
          <w:tab w:val="left" w:pos="900"/>
        </w:tabs>
        <w:ind w:right="-1350"/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ab/>
      </w:r>
      <w:r w:rsidR="00DC4A8A" w:rsidRPr="009809C5">
        <w:rPr>
          <w:rFonts w:ascii="Helvetica" w:hAnsi="Helvetica"/>
          <w:sz w:val="22"/>
          <w:szCs w:val="22"/>
        </w:rPr>
        <w:t>Winter Group Show, Gallery Henoch, New York, NY</w:t>
      </w:r>
    </w:p>
    <w:p w14:paraId="4C709368" w14:textId="77777777" w:rsidR="00DC4A8A" w:rsidRDefault="00DC4A8A" w:rsidP="008C21B7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bookmarkStart w:id="6" w:name="OLE_LINK57"/>
      <w:bookmarkStart w:id="7" w:name="OLE_LINK58"/>
      <w:r>
        <w:rPr>
          <w:rFonts w:ascii="Helvetica" w:hAnsi="Helvetica"/>
          <w:sz w:val="22"/>
          <w:szCs w:val="22"/>
        </w:rPr>
        <w:t>2022</w:t>
      </w:r>
      <w:r>
        <w:rPr>
          <w:rFonts w:ascii="Helvetica" w:hAnsi="Helvetica"/>
          <w:sz w:val="22"/>
          <w:szCs w:val="22"/>
        </w:rPr>
        <w:tab/>
      </w:r>
      <w:r w:rsidRPr="00C71823">
        <w:rPr>
          <w:rFonts w:ascii="Helvetica" w:hAnsi="Helvetica"/>
          <w:i/>
          <w:iCs/>
          <w:sz w:val="22"/>
          <w:szCs w:val="22"/>
        </w:rPr>
        <w:t>Amusing Still Lifes Group Show</w:t>
      </w:r>
      <w:r>
        <w:rPr>
          <w:rFonts w:ascii="Helvetica" w:hAnsi="Helvetica"/>
          <w:sz w:val="22"/>
          <w:szCs w:val="22"/>
        </w:rPr>
        <w:t>, Gallery Henoch, New York, NY</w:t>
      </w:r>
    </w:p>
    <w:p w14:paraId="15D3DFB1" w14:textId="4C607779" w:rsidR="00DC4A8A" w:rsidRDefault="008C21B7" w:rsidP="008C21B7">
      <w:pPr>
        <w:tabs>
          <w:tab w:val="left" w:pos="900"/>
        </w:tabs>
        <w:ind w:right="-135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DC4A8A">
        <w:rPr>
          <w:rFonts w:ascii="Helvetica" w:hAnsi="Helvetica"/>
          <w:sz w:val="22"/>
          <w:szCs w:val="22"/>
        </w:rPr>
        <w:t>Seattle Art Fair, Seattle, WA</w:t>
      </w:r>
    </w:p>
    <w:p w14:paraId="7C3933C8" w14:textId="2BD44004" w:rsidR="00DC4A8A" w:rsidRDefault="008C21B7" w:rsidP="008C21B7">
      <w:pPr>
        <w:tabs>
          <w:tab w:val="left" w:pos="900"/>
        </w:tabs>
        <w:ind w:right="-135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DC4A8A" w:rsidRPr="009809C5">
        <w:rPr>
          <w:rFonts w:ascii="Helvetica" w:hAnsi="Helvetica"/>
          <w:sz w:val="22"/>
          <w:szCs w:val="22"/>
        </w:rPr>
        <w:t>Winter Group Show, Gallery Henoch, New York, NY</w:t>
      </w:r>
    </w:p>
    <w:p w14:paraId="39847F7C" w14:textId="77777777" w:rsidR="00DC4A8A" w:rsidRDefault="00DC4A8A" w:rsidP="008C21B7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2021</w:t>
      </w:r>
      <w:r>
        <w:rPr>
          <w:rFonts w:ascii="Helvetica" w:hAnsi="Helvetica"/>
          <w:sz w:val="22"/>
          <w:szCs w:val="22"/>
        </w:rPr>
        <w:tab/>
        <w:t>ArtMiami, Miami, FL</w:t>
      </w:r>
    </w:p>
    <w:p w14:paraId="2B1B8D3E" w14:textId="08A891E1" w:rsidR="00DC4A8A" w:rsidRDefault="008C21B7" w:rsidP="008C21B7">
      <w:pPr>
        <w:tabs>
          <w:tab w:val="left" w:pos="900"/>
        </w:tabs>
        <w:ind w:right="-135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</w:r>
      <w:r w:rsidR="00DC4A8A" w:rsidRPr="00486FB2">
        <w:rPr>
          <w:rFonts w:ascii="Helvetica" w:hAnsi="Helvetica"/>
          <w:i/>
          <w:sz w:val="22"/>
          <w:szCs w:val="22"/>
        </w:rPr>
        <w:t>Still Life 2021</w:t>
      </w:r>
      <w:r w:rsidR="00DC4A8A">
        <w:rPr>
          <w:rFonts w:ascii="Helvetica" w:hAnsi="Helvetica"/>
          <w:sz w:val="22"/>
          <w:szCs w:val="22"/>
        </w:rPr>
        <w:t>, Gallery Henoch, New York, NY</w:t>
      </w:r>
    </w:p>
    <w:p w14:paraId="5B064B27" w14:textId="45F10F99" w:rsidR="00DC4A8A" w:rsidRDefault="008C21B7" w:rsidP="008C21B7">
      <w:pPr>
        <w:tabs>
          <w:tab w:val="left" w:pos="900"/>
        </w:tabs>
        <w:ind w:right="-135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ab/>
      </w:r>
      <w:r w:rsidR="00DC4A8A">
        <w:rPr>
          <w:rFonts w:ascii="Helvetica" w:hAnsi="Helvetica"/>
          <w:sz w:val="22"/>
          <w:szCs w:val="22"/>
        </w:rPr>
        <w:t>Winter Group Show, Gallery Henoch, New York, NY</w:t>
      </w:r>
    </w:p>
    <w:p w14:paraId="1B7E09E3" w14:textId="77777777" w:rsidR="00DC4A8A" w:rsidRDefault="00DC4A8A" w:rsidP="008C21B7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2020</w:t>
      </w:r>
      <w:r>
        <w:rPr>
          <w:rFonts w:ascii="Helvetica" w:hAnsi="Helvetica"/>
          <w:sz w:val="22"/>
          <w:szCs w:val="22"/>
        </w:rPr>
        <w:tab/>
        <w:t xml:space="preserve">Scope Immersive Miami Beach </w:t>
      </w:r>
    </w:p>
    <w:p w14:paraId="4D4E0076" w14:textId="4BF03686" w:rsidR="00DC4A8A" w:rsidRDefault="008C21B7" w:rsidP="008C21B7">
      <w:pPr>
        <w:tabs>
          <w:tab w:val="left" w:pos="900"/>
        </w:tabs>
        <w:ind w:right="-135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DC4A8A">
        <w:rPr>
          <w:rFonts w:ascii="Helvetica" w:hAnsi="Helvetica"/>
          <w:sz w:val="22"/>
          <w:szCs w:val="22"/>
        </w:rPr>
        <w:t>Summer Group Show, Gallery Henoch, New York, NY</w:t>
      </w:r>
    </w:p>
    <w:p w14:paraId="44749525" w14:textId="0B06752B" w:rsidR="00DC4A8A" w:rsidRDefault="008C21B7" w:rsidP="008C21B7">
      <w:pPr>
        <w:tabs>
          <w:tab w:val="left" w:pos="900"/>
        </w:tabs>
        <w:ind w:right="-135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DC4A8A">
        <w:rPr>
          <w:rFonts w:ascii="Helvetica" w:hAnsi="Helvetica"/>
          <w:sz w:val="22"/>
          <w:szCs w:val="22"/>
        </w:rPr>
        <w:t xml:space="preserve">Winter Exhibition, </w:t>
      </w:r>
      <w:bookmarkStart w:id="8" w:name="OLE_LINK48"/>
      <w:bookmarkStart w:id="9" w:name="OLE_LINK49"/>
      <w:r w:rsidR="00DC4A8A">
        <w:rPr>
          <w:rFonts w:ascii="Helvetica" w:hAnsi="Helvetica"/>
          <w:sz w:val="22"/>
          <w:szCs w:val="22"/>
        </w:rPr>
        <w:t>Bernay Fine Arts, Great Barrington, MA</w:t>
      </w:r>
    </w:p>
    <w:bookmarkEnd w:id="8"/>
    <w:bookmarkEnd w:id="9"/>
    <w:p w14:paraId="478A83F5" w14:textId="1CDAA55C" w:rsidR="00DC4A8A" w:rsidRDefault="00DC4A8A" w:rsidP="008C21B7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9809C5">
        <w:rPr>
          <w:rFonts w:ascii="Helvetica" w:hAnsi="Helvetica"/>
          <w:sz w:val="22"/>
          <w:szCs w:val="22"/>
        </w:rPr>
        <w:t>Winter Group Show, Gallery Henoch, New York, NY</w:t>
      </w:r>
    </w:p>
    <w:p w14:paraId="27F52DD7" w14:textId="77777777" w:rsidR="00DC4A8A" w:rsidRDefault="00DC4A8A" w:rsidP="008C21B7">
      <w:pPr>
        <w:pStyle w:val="PlainText"/>
        <w:widowControl w:val="0"/>
        <w:tabs>
          <w:tab w:val="left" w:pos="900"/>
        </w:tabs>
        <w:spacing w:line="240" w:lineRule="atLeast"/>
        <w:ind w:right="-403"/>
        <w:rPr>
          <w:rFonts w:ascii="Helvetica" w:eastAsia="Times New Roman" w:hAnsi="Helvetica"/>
          <w:i/>
          <w:sz w:val="22"/>
          <w:szCs w:val="22"/>
        </w:rPr>
      </w:pPr>
      <w:r w:rsidRPr="009809C5">
        <w:rPr>
          <w:rFonts w:ascii="Helvetica" w:hAnsi="Helvetica"/>
          <w:sz w:val="22"/>
          <w:szCs w:val="22"/>
        </w:rPr>
        <w:t xml:space="preserve">2019 </w:t>
      </w:r>
      <w:r>
        <w:rPr>
          <w:rFonts w:ascii="Helvetica" w:hAnsi="Helvetica"/>
          <w:sz w:val="22"/>
          <w:szCs w:val="22"/>
        </w:rPr>
        <w:tab/>
      </w:r>
      <w:r w:rsidRPr="00A84C62">
        <w:rPr>
          <w:rFonts w:ascii="Helvetica" w:hAnsi="Helvetica"/>
          <w:sz w:val="22"/>
          <w:szCs w:val="22"/>
        </w:rPr>
        <w:t>ArtMiami, Miami, FL</w:t>
      </w:r>
      <w:r>
        <w:rPr>
          <w:rFonts w:ascii="Helvetica" w:eastAsia="Times New Roman" w:hAnsi="Helvetica"/>
          <w:i/>
          <w:sz w:val="22"/>
          <w:szCs w:val="22"/>
        </w:rPr>
        <w:t xml:space="preserve"> </w:t>
      </w:r>
    </w:p>
    <w:p w14:paraId="03EC50CC" w14:textId="11C9B5AF" w:rsidR="00DC4A8A" w:rsidRPr="00C7577E" w:rsidRDefault="008C21B7" w:rsidP="008C21B7">
      <w:pPr>
        <w:pStyle w:val="PlainText"/>
        <w:widowControl w:val="0"/>
        <w:tabs>
          <w:tab w:val="left" w:pos="900"/>
        </w:tabs>
        <w:spacing w:line="240" w:lineRule="atLeast"/>
        <w:ind w:right="-403" w:firstLine="720"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i/>
          <w:sz w:val="22"/>
          <w:szCs w:val="22"/>
        </w:rPr>
        <w:tab/>
      </w:r>
      <w:r w:rsidR="00DC4A8A">
        <w:rPr>
          <w:rFonts w:ascii="Helvetica" w:eastAsia="Times New Roman" w:hAnsi="Helvetica"/>
          <w:i/>
          <w:sz w:val="22"/>
          <w:szCs w:val="22"/>
        </w:rPr>
        <w:t>The Female Eye,</w:t>
      </w:r>
      <w:r w:rsidR="00DC4A8A">
        <w:rPr>
          <w:rFonts w:ascii="Helvetica" w:eastAsia="Times New Roman" w:hAnsi="Helvetica"/>
          <w:sz w:val="22"/>
          <w:szCs w:val="22"/>
        </w:rPr>
        <w:t xml:space="preserve"> Gallery Henoch, New York, NY</w:t>
      </w:r>
    </w:p>
    <w:p w14:paraId="1BE464B9" w14:textId="77777777" w:rsidR="00DC4A8A" w:rsidRPr="007E15BE" w:rsidRDefault="00DC4A8A" w:rsidP="008C21B7">
      <w:pPr>
        <w:pStyle w:val="PlainText"/>
        <w:widowControl w:val="0"/>
        <w:tabs>
          <w:tab w:val="left" w:pos="900"/>
        </w:tabs>
        <w:spacing w:line="240" w:lineRule="atLeast"/>
        <w:ind w:right="-403"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ab/>
        <w:t>Summer Group Show, Gallery Henoch, New York, NY</w:t>
      </w:r>
    </w:p>
    <w:p w14:paraId="23F8D30B" w14:textId="024BC3DC" w:rsidR="00DC4A8A" w:rsidRPr="00EB3634" w:rsidRDefault="008C21B7" w:rsidP="008C21B7">
      <w:pPr>
        <w:tabs>
          <w:tab w:val="left" w:pos="900"/>
        </w:tabs>
        <w:ind w:right="-1350" w:firstLine="720"/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</w:rPr>
        <w:tab/>
      </w:r>
      <w:r w:rsidR="00DC4A8A" w:rsidRPr="00A84C62">
        <w:rPr>
          <w:rFonts w:ascii="Helvetica" w:hAnsi="Helvetica"/>
          <w:sz w:val="22"/>
          <w:szCs w:val="22"/>
        </w:rPr>
        <w:t>Art New York, NY</w:t>
      </w:r>
    </w:p>
    <w:p w14:paraId="1BC50B90" w14:textId="77777777" w:rsidR="00DC4A8A" w:rsidRDefault="00DC4A8A" w:rsidP="008C21B7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9809C5">
        <w:rPr>
          <w:rFonts w:ascii="Helvetica" w:hAnsi="Helvetica"/>
          <w:sz w:val="22"/>
          <w:szCs w:val="22"/>
        </w:rPr>
        <w:t xml:space="preserve">Dallas Art Fair, TX </w:t>
      </w:r>
    </w:p>
    <w:p w14:paraId="7159607C" w14:textId="77777777" w:rsidR="00DC4A8A" w:rsidRDefault="00DC4A8A" w:rsidP="008C21B7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9809C5">
        <w:rPr>
          <w:rFonts w:ascii="Helvetica" w:hAnsi="Helvetica"/>
          <w:sz w:val="22"/>
          <w:szCs w:val="22"/>
        </w:rPr>
        <w:t>Winter Group Show, Gallery Henoch, New York, NY</w:t>
      </w:r>
    </w:p>
    <w:p w14:paraId="0CD778B3" w14:textId="77777777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r w:rsidRPr="00A84C62">
        <w:rPr>
          <w:rFonts w:ascii="Helvetica" w:hAnsi="Helvetica"/>
          <w:sz w:val="22"/>
          <w:szCs w:val="22"/>
        </w:rPr>
        <w:t>2018</w:t>
      </w:r>
      <w:r w:rsidRPr="00A84C62">
        <w:rPr>
          <w:rFonts w:ascii="Helvetica" w:hAnsi="Helvetica"/>
          <w:sz w:val="22"/>
          <w:szCs w:val="22"/>
        </w:rPr>
        <w:tab/>
        <w:t>ArtMiami: Context, Miami, FL</w:t>
      </w:r>
    </w:p>
    <w:p w14:paraId="413E240C" w14:textId="235BE0B7" w:rsidR="00DC4A8A" w:rsidRPr="00A84C62" w:rsidRDefault="008C21B7" w:rsidP="008C21B7">
      <w:pPr>
        <w:tabs>
          <w:tab w:val="left" w:pos="900"/>
          <w:tab w:val="left" w:pos="990"/>
        </w:tabs>
        <w:ind w:left="720" w:right="-135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</w:r>
      <w:r w:rsidR="00DC4A8A" w:rsidRPr="00A84C62">
        <w:rPr>
          <w:rFonts w:ascii="Helvetica" w:hAnsi="Helvetica"/>
          <w:i/>
          <w:sz w:val="22"/>
          <w:szCs w:val="22"/>
        </w:rPr>
        <w:t>Chosen Objects,</w:t>
      </w:r>
      <w:r w:rsidR="00DC4A8A" w:rsidRPr="00A84C62">
        <w:rPr>
          <w:rFonts w:ascii="Helvetica" w:hAnsi="Helvetica"/>
          <w:sz w:val="22"/>
          <w:szCs w:val="22"/>
        </w:rPr>
        <w:t xml:space="preserve"> 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Gallery Henoch, New York, NY</w:t>
      </w:r>
    </w:p>
    <w:p w14:paraId="07F9C2F8" w14:textId="16C8832E" w:rsidR="00DC4A8A" w:rsidRPr="00A84C62" w:rsidRDefault="008C21B7" w:rsidP="008C21B7">
      <w:pPr>
        <w:tabs>
          <w:tab w:val="left" w:pos="900"/>
        </w:tabs>
        <w:ind w:left="720" w:right="-135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DC4A8A" w:rsidRPr="00A84C62">
        <w:rPr>
          <w:rFonts w:ascii="Helvetica" w:hAnsi="Helvetica"/>
          <w:sz w:val="22"/>
          <w:szCs w:val="22"/>
        </w:rPr>
        <w:t>Art New York, NY</w:t>
      </w:r>
    </w:p>
    <w:p w14:paraId="13B95912" w14:textId="255D461E" w:rsidR="00DC4A8A" w:rsidRPr="00A84C62" w:rsidRDefault="008C21B7" w:rsidP="008C21B7">
      <w:pPr>
        <w:tabs>
          <w:tab w:val="left" w:pos="900"/>
        </w:tabs>
        <w:ind w:left="720" w:right="-135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DC4A8A" w:rsidRPr="00A84C62">
        <w:rPr>
          <w:rFonts w:ascii="Helvetica" w:hAnsi="Helvetica"/>
          <w:sz w:val="22"/>
          <w:szCs w:val="22"/>
        </w:rPr>
        <w:t xml:space="preserve">Dallas Art Fair, TX </w:t>
      </w:r>
    </w:p>
    <w:p w14:paraId="489ACB20" w14:textId="0657AE8A" w:rsidR="00DC4A8A" w:rsidRPr="00A84C62" w:rsidRDefault="008C21B7" w:rsidP="008C21B7">
      <w:pPr>
        <w:tabs>
          <w:tab w:val="left" w:pos="900"/>
        </w:tabs>
        <w:ind w:left="720" w:right="-135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DC4A8A" w:rsidRPr="00A84C62">
        <w:rPr>
          <w:rFonts w:ascii="Helvetica" w:hAnsi="Helvetica"/>
          <w:sz w:val="22"/>
          <w:szCs w:val="22"/>
        </w:rPr>
        <w:t>Winter Group Show, Gallery Henoch, New York, NY</w:t>
      </w:r>
    </w:p>
    <w:bookmarkEnd w:id="6"/>
    <w:bookmarkEnd w:id="7"/>
    <w:p w14:paraId="756F5E51" w14:textId="77777777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r w:rsidRPr="00A84C62">
        <w:rPr>
          <w:rFonts w:ascii="Helvetica" w:hAnsi="Helvetica"/>
          <w:sz w:val="22"/>
          <w:szCs w:val="22"/>
        </w:rPr>
        <w:t>2017</w:t>
      </w:r>
      <w:r w:rsidRPr="00A84C62">
        <w:rPr>
          <w:rFonts w:ascii="Helvetica" w:hAnsi="Helvetica"/>
          <w:sz w:val="22"/>
          <w:szCs w:val="22"/>
        </w:rPr>
        <w:tab/>
        <w:t>ArtMiami: Context, Miami, FL</w:t>
      </w:r>
    </w:p>
    <w:p w14:paraId="4C824582" w14:textId="0A334634" w:rsidR="00DC4A8A" w:rsidRPr="00A84C62" w:rsidRDefault="008C21B7" w:rsidP="008C21B7">
      <w:pPr>
        <w:tabs>
          <w:tab w:val="left" w:pos="900"/>
        </w:tabs>
        <w:ind w:right="-135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</w:r>
      <w:r w:rsidR="00DC4A8A" w:rsidRPr="00A84C62">
        <w:rPr>
          <w:rFonts w:ascii="Helvetica" w:hAnsi="Helvetica"/>
          <w:i/>
          <w:sz w:val="22"/>
          <w:szCs w:val="22"/>
        </w:rPr>
        <w:t>Marjory Reid Plus Two</w:t>
      </w:r>
      <w:r w:rsidR="00DC4A8A" w:rsidRPr="00A84C62">
        <w:rPr>
          <w:rFonts w:ascii="Helvetica" w:hAnsi="Helvetica"/>
          <w:sz w:val="22"/>
          <w:szCs w:val="22"/>
        </w:rPr>
        <w:t>, Tremaine Gallery, Hotchkiss School, Lakeville, CT</w:t>
      </w:r>
    </w:p>
    <w:p w14:paraId="3CB15E46" w14:textId="77777777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r w:rsidRPr="00A84C62">
        <w:rPr>
          <w:rFonts w:ascii="Helvetica" w:hAnsi="Helvetica"/>
          <w:sz w:val="22"/>
          <w:szCs w:val="22"/>
        </w:rPr>
        <w:tab/>
        <w:t>Context Art New York, NY</w:t>
      </w:r>
    </w:p>
    <w:p w14:paraId="7B7A794B" w14:textId="73A48595" w:rsidR="00DC4A8A" w:rsidRPr="00A84C62" w:rsidRDefault="008C21B7" w:rsidP="008C21B7">
      <w:pPr>
        <w:tabs>
          <w:tab w:val="left" w:pos="900"/>
        </w:tabs>
        <w:ind w:right="-135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DC4A8A" w:rsidRPr="00A84C62">
        <w:rPr>
          <w:rFonts w:ascii="Helvetica" w:hAnsi="Helvetica"/>
          <w:sz w:val="22"/>
          <w:szCs w:val="22"/>
        </w:rPr>
        <w:t xml:space="preserve">Dallas Art Fair, TX </w:t>
      </w:r>
    </w:p>
    <w:p w14:paraId="248C3898" w14:textId="77777777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r w:rsidRPr="00A84C62">
        <w:rPr>
          <w:rFonts w:ascii="Helvetica" w:hAnsi="Helvetica"/>
          <w:sz w:val="22"/>
          <w:szCs w:val="22"/>
        </w:rPr>
        <w:tab/>
        <w:t>Winter Group Show, Gallery Henoch, New York, NY</w:t>
      </w:r>
    </w:p>
    <w:p w14:paraId="3263ECEC" w14:textId="77777777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2016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/>
          <w:sz w:val="22"/>
          <w:szCs w:val="22"/>
        </w:rPr>
        <w:t>ArtMiami: Context, Miami, FL</w:t>
      </w:r>
    </w:p>
    <w:p w14:paraId="3E84DB12" w14:textId="09A593CD" w:rsidR="00DC4A8A" w:rsidRPr="00A84C62" w:rsidRDefault="008C21B7" w:rsidP="008C21B7">
      <w:pPr>
        <w:tabs>
          <w:tab w:val="left" w:pos="900"/>
        </w:tabs>
        <w:ind w:right="-1350" w:firstLine="72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</w:rPr>
        <w:tab/>
      </w:r>
      <w:r w:rsidR="00DC4A8A" w:rsidRPr="00A84C62">
        <w:rPr>
          <w:rFonts w:ascii="Helvetica" w:hAnsi="Helvetica"/>
          <w:sz w:val="22"/>
          <w:szCs w:val="22"/>
        </w:rPr>
        <w:t>Fall Group Show, Gallery Henoch, New York, NY</w:t>
      </w:r>
    </w:p>
    <w:p w14:paraId="09D52A5E" w14:textId="3023DDE4" w:rsidR="00DC4A8A" w:rsidRPr="00A84C62" w:rsidRDefault="008C21B7" w:rsidP="008C21B7">
      <w:pPr>
        <w:tabs>
          <w:tab w:val="left" w:pos="900"/>
        </w:tabs>
        <w:ind w:right="-1350" w:firstLine="72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</w:rPr>
        <w:tab/>
      </w:r>
      <w:r w:rsidR="00DC4A8A" w:rsidRPr="00A84C62">
        <w:rPr>
          <w:rFonts w:ascii="Helvetica" w:hAnsi="Helvetica"/>
          <w:sz w:val="22"/>
          <w:szCs w:val="22"/>
        </w:rPr>
        <w:t>Dallas Art Fair, TX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51C7100B" w14:textId="77777777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/>
          <w:i/>
          <w:sz w:val="22"/>
          <w:szCs w:val="22"/>
        </w:rPr>
        <w:t>50 Years a Dealer: George Henoch Shechtman,</w:t>
      </w:r>
      <w:r w:rsidRPr="00A84C62">
        <w:rPr>
          <w:rFonts w:ascii="Helvetica" w:hAnsi="Helvetica"/>
          <w:sz w:val="22"/>
          <w:szCs w:val="22"/>
        </w:rPr>
        <w:t xml:space="preserve"> 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Gallery Henoch, New York, NY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/>
          <w:sz w:val="22"/>
          <w:szCs w:val="22"/>
        </w:rPr>
        <w:t>2015</w:t>
      </w:r>
      <w:r w:rsidRPr="00A84C62">
        <w:rPr>
          <w:rFonts w:ascii="Helvetica" w:hAnsi="Helvetica"/>
          <w:sz w:val="22"/>
          <w:szCs w:val="22"/>
        </w:rPr>
        <w:tab/>
        <w:t>ArtMiami: Context, Miami, FL</w:t>
      </w:r>
    </w:p>
    <w:p w14:paraId="5CBF632A" w14:textId="6B043311" w:rsidR="00DC4A8A" w:rsidRPr="00A84C62" w:rsidRDefault="008C21B7" w:rsidP="008C21B7">
      <w:pPr>
        <w:tabs>
          <w:tab w:val="left" w:pos="900"/>
        </w:tabs>
        <w:ind w:right="-1350" w:firstLine="72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Still Life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Gallery Henoch, New York, NY</w:t>
      </w:r>
    </w:p>
    <w:p w14:paraId="354C350D" w14:textId="1B27F8B5" w:rsidR="00DC4A8A" w:rsidRPr="00A84C62" w:rsidRDefault="008C21B7" w:rsidP="008C21B7">
      <w:pPr>
        <w:tabs>
          <w:tab w:val="left" w:pos="900"/>
        </w:tabs>
        <w:ind w:right="-135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Annual Salon Show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Clark Gallery, Lincoln, MA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</w:p>
    <w:p w14:paraId="479BF1B0" w14:textId="677CF006" w:rsidR="00DC4A8A" w:rsidRPr="00A84C62" w:rsidRDefault="008C21B7" w:rsidP="008C21B7">
      <w:pPr>
        <w:tabs>
          <w:tab w:val="left" w:pos="900"/>
        </w:tabs>
        <w:ind w:right="-135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DC4A8A" w:rsidRPr="00A84C62">
        <w:rPr>
          <w:rFonts w:ascii="Helvetica" w:hAnsi="Helvetica"/>
          <w:sz w:val="22"/>
          <w:szCs w:val="22"/>
        </w:rPr>
        <w:t xml:space="preserve">Summer Group Show, Gallery Henoch, New York, NY </w:t>
      </w:r>
    </w:p>
    <w:p w14:paraId="4493CF18" w14:textId="3F10FFD4" w:rsidR="00DC4A8A" w:rsidRPr="00A84C62" w:rsidRDefault="008C21B7" w:rsidP="008C21B7">
      <w:pPr>
        <w:tabs>
          <w:tab w:val="left" w:pos="900"/>
        </w:tabs>
        <w:ind w:right="-135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DC4A8A" w:rsidRPr="00A84C62">
        <w:rPr>
          <w:rFonts w:ascii="Helvetica" w:hAnsi="Helvetica"/>
          <w:sz w:val="22"/>
          <w:szCs w:val="22"/>
        </w:rPr>
        <w:t xml:space="preserve">Dallas Art Fair, TX </w:t>
      </w:r>
    </w:p>
    <w:p w14:paraId="757CA39B" w14:textId="77777777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/>
          <w:sz w:val="22"/>
          <w:szCs w:val="22"/>
        </w:rPr>
      </w:pPr>
      <w:r w:rsidRPr="00A84C62">
        <w:rPr>
          <w:rFonts w:ascii="Helvetica" w:hAnsi="Helvetica"/>
          <w:sz w:val="22"/>
          <w:szCs w:val="22"/>
        </w:rPr>
        <w:tab/>
        <w:t>Winter Group Show, Gallery Henoch, New York, NY</w:t>
      </w:r>
    </w:p>
    <w:p w14:paraId="499D73FC" w14:textId="77777777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/>
          <w:sz w:val="22"/>
          <w:szCs w:val="22"/>
        </w:rPr>
        <w:t>2014</w:t>
      </w:r>
      <w:r w:rsidRPr="00A84C62">
        <w:rPr>
          <w:rFonts w:ascii="Helvetica" w:hAnsi="Helvetica"/>
          <w:sz w:val="22"/>
          <w:szCs w:val="22"/>
        </w:rPr>
        <w:tab/>
        <w:t>ArtMiami: Context, Miami, FL</w:t>
      </w:r>
    </w:p>
    <w:p w14:paraId="38775BFF" w14:textId="77777777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  <w:t>Dallas Art Fair, TX</w:t>
      </w:r>
    </w:p>
    <w:p w14:paraId="56110A1F" w14:textId="77777777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  <w:t>Geoffrey Young Gallery, Great Barrington, MA</w:t>
      </w:r>
    </w:p>
    <w:p w14:paraId="66BE21D9" w14:textId="77777777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American Realists,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Harrison Gallery, Williamstown, MA</w:t>
      </w:r>
    </w:p>
    <w:p w14:paraId="272572D3" w14:textId="150AEE7C" w:rsidR="00DC4A8A" w:rsidRPr="00A84C62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Annual Salon Show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Clark Gallery, Lincoln, MA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</w:p>
    <w:p w14:paraId="62B2DF31" w14:textId="5F6BC8B6" w:rsidR="00DC4A8A" w:rsidRPr="00A84C62" w:rsidRDefault="008C21B7" w:rsidP="008C21B7">
      <w:pPr>
        <w:tabs>
          <w:tab w:val="left" w:pos="900"/>
        </w:tabs>
        <w:ind w:right="-1350" w:firstLine="72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Gallery Henoch, New York, NY</w:t>
      </w:r>
    </w:p>
    <w:p w14:paraId="03295324" w14:textId="77777777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2013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  <w:t>ArtMiami: Context, Miami, FL</w:t>
      </w:r>
    </w:p>
    <w:p w14:paraId="6367349D" w14:textId="26785338" w:rsidR="00DC4A8A" w:rsidRPr="00A84C62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Gallery Henoch, New York, NY</w:t>
      </w:r>
    </w:p>
    <w:p w14:paraId="095A4F25" w14:textId="0A252E49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 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Annual Salon Show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Clark Gallery, Lincoln, MA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</w:p>
    <w:p w14:paraId="689AFC54" w14:textId="2ECC7836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 w:cs="Arial"/>
          <w:color w:val="222222"/>
          <w:sz w:val="22"/>
          <w:szCs w:val="22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Still Life Lives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Fitchburg Art Museum, Fitchburg, MA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softHyphen/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2012 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Winter Group Show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Gallery Henoch, New York, NY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  <w:t>Dallas Art Fair, TX</w:t>
      </w:r>
    </w:p>
    <w:p w14:paraId="1CCF2412" w14:textId="4AEB2D8A" w:rsidR="00DC4A8A" w:rsidRPr="00A84C62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      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Annual Salon Show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Clark Gallery, Lincoln, MA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2011 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Gallery Henoch, New York, NY</w:t>
      </w:r>
    </w:p>
    <w:p w14:paraId="3FF57DBA" w14:textId="77777777" w:rsidR="008C21B7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 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Annual Salon Show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Clark Gallery, Lincoln, MA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Group Exhibition 6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Morrison Gallery, Kent, CT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2010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Gallery Henoch, New York, NY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ab/>
        <w:t>Singles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Geoffrey Young Gallery, Gt. Barrington, MA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lastRenderedPageBreak/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Couples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Leslie Ferrin Gallery, Pittsfield, MA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Annual Salon Show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Clark Gallery, Lincoln, MA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  <w:t>Dallas Art Fair, TX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2009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Art of the 20th Century, New York, NY</w:t>
      </w:r>
    </w:p>
    <w:p w14:paraId="111FEEC8" w14:textId="5D8DE198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Still Lifes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Gallery Henoch, New York, NY</w:t>
      </w:r>
    </w:p>
    <w:p w14:paraId="009620E2" w14:textId="561B1815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Teapots: Interpretations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Leslie Ferrin Gallery, Pittsfield, MA</w:t>
      </w:r>
    </w:p>
    <w:p w14:paraId="4E50B702" w14:textId="54F6FA8E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ArtHamptons, Bridgehampton, NY</w:t>
      </w:r>
    </w:p>
    <w:p w14:paraId="359AD86B" w14:textId="1D5AC671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Annual Salon Show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Clark Gallery, Lincoln, MA</w:t>
      </w:r>
    </w:p>
    <w:p w14:paraId="50C451BC" w14:textId="24D4A32F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Gallery Henoch, New York, NY</w:t>
      </w:r>
    </w:p>
    <w:p w14:paraId="2EA72074" w14:textId="65DDDC19" w:rsidR="008C21B7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2008 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Collaborations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Leslie Ferrin Gallery, Pittsfield, MA</w:t>
      </w:r>
    </w:p>
    <w:p w14:paraId="71305D5A" w14:textId="52ACD4AA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Hot Spit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Geoffrey Young Gallery, Gt. Barrington, MA</w:t>
      </w:r>
    </w:p>
    <w:p w14:paraId="5DBF0E63" w14:textId="551CEB53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Paintings by Award-Winning Massachusetts Artists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ArtSpace Gallery, Maynard, MA</w:t>
      </w:r>
    </w:p>
    <w:p w14:paraId="5F185EE9" w14:textId="37631ED3" w:rsidR="008C21B7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2007  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We Were Here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, </w:t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We Were There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Leslie Ferrin Gallery, Pittsfield, MA</w:t>
      </w:r>
    </w:p>
    <w:p w14:paraId="252AD95B" w14:textId="0B6E82C2" w:rsidR="008C21B7" w:rsidRDefault="00DC4A8A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 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Massachusetts Cultural Council Grantwinners Exhibition, MCLA Gallery 51, North Adams, MA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2002  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Loss and Ardor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Geoffrey Young Gallery, Gt. Barrington, MA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2001  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The Discerning Eye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Hoorn-Ashby Gallery, New York, NY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         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Waiting List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Geoffrey Young Gallery, Gt. Barrington, MA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1999 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USArtists, The 33rd Street Armory, Philadelphia, PA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1998  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USArtists, The 33rd Street Armory, Philadelphia, PA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1997  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Carone Gallery, Fort Lauderdale, FL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   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USArtists, The 33rd Street Armory, Philadelphia, PA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1996 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USArtists, The 33rd Street Armory, Philadelphia, PA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1995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Carone Gallery, Fort Lauderdale, FL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1994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  <w:t>H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oorn-Ashby Gallery, New York, NY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      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Rehs Gallery, New York, NY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1993 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Three Women in a Caboose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Paris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-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New York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-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Kent Gallery, Kent, CT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1991 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Hoorn-Ashby Gallery, New York, NY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1990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Cacophony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Spazi Fine Art, Housatonic, MA</w:t>
      </w:r>
    </w:p>
    <w:p w14:paraId="26AED0A2" w14:textId="77777777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</w:rPr>
        <w:tab/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Flowers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Still Lifes, and Garden Views, Rehs Gallery, New York, NY</w:t>
      </w:r>
    </w:p>
    <w:p w14:paraId="51A77C30" w14:textId="7AD1F720" w:rsidR="00DC4A8A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Images and Objects,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Park Plaza Castle, Boston, MA</w:t>
      </w:r>
      <w:r w:rsidR="00DC4A8A" w:rsidRPr="00A84C62">
        <w:rPr>
          <w:rFonts w:ascii="Helvetica" w:hAnsi="Helvetica" w:cs="Arial"/>
          <w:color w:val="222222"/>
          <w:sz w:val="22"/>
          <w:szCs w:val="22"/>
        </w:rPr>
        <w:br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1989 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Still Life Now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Creative Arts Center, New Haven, CT (curated by Janet Fish)</w:t>
      </w:r>
      <w:r w:rsidR="00DC4A8A" w:rsidRPr="00A84C62">
        <w:rPr>
          <w:rFonts w:ascii="Helvetica" w:hAnsi="Helvetica" w:cs="Arial"/>
          <w:color w:val="222222"/>
          <w:sz w:val="22"/>
          <w:szCs w:val="22"/>
        </w:rPr>
        <w:br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1987 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Store Hill Gallery, South Egremont, MA</w:t>
      </w:r>
      <w:r w:rsidR="00DC4A8A" w:rsidRPr="00A84C62">
        <w:rPr>
          <w:rFonts w:ascii="Helvetica" w:hAnsi="Helvetica" w:cs="Arial"/>
          <w:color w:val="222222"/>
          <w:sz w:val="22"/>
          <w:szCs w:val="22"/>
        </w:rPr>
        <w:br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1985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Store Hill Gallery, South Egremont, MA</w:t>
      </w:r>
      <w:r w:rsidR="00DC4A8A" w:rsidRPr="00A84C62">
        <w:rPr>
          <w:rFonts w:ascii="Helvetica" w:hAnsi="Helvetica" w:cs="Arial"/>
          <w:color w:val="222222"/>
          <w:sz w:val="22"/>
          <w:szCs w:val="22"/>
        </w:rPr>
        <w:br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1984  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Birch Mountain Gallery, South Egremont, MA</w:t>
      </w:r>
      <w:r w:rsidR="00DC4A8A" w:rsidRPr="00A84C62">
        <w:rPr>
          <w:rFonts w:ascii="Helvetica" w:hAnsi="Helvetica" w:cs="Arial"/>
          <w:color w:val="222222"/>
          <w:sz w:val="22"/>
          <w:szCs w:val="22"/>
        </w:rPr>
        <w:br/>
      </w:r>
    </w:p>
    <w:p w14:paraId="4E206390" w14:textId="77777777" w:rsidR="00E00784" w:rsidRDefault="00DC4A8A" w:rsidP="008C21B7">
      <w:pPr>
        <w:tabs>
          <w:tab w:val="left" w:pos="900"/>
        </w:tabs>
        <w:ind w:right="-1350"/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>Awards</w:t>
      </w:r>
      <w:r w:rsidR="00E00784"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>:</w:t>
      </w:r>
    </w:p>
    <w:p w14:paraId="262B68A1" w14:textId="6ACCCEA4" w:rsidR="00E00784" w:rsidRDefault="00DC4A8A" w:rsidP="008C21B7">
      <w:pPr>
        <w:tabs>
          <w:tab w:val="left" w:pos="900"/>
        </w:tabs>
        <w:ind w:right="-1350"/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2006  </w:t>
      </w:r>
      <w:r w:rsid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Massachusetts Cultural Council Artist Grant in Painting</w:t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color w:val="222222"/>
          <w:sz w:val="22"/>
          <w:szCs w:val="22"/>
        </w:rPr>
        <w:br/>
      </w:r>
      <w:r w:rsidRPr="00A84C62"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>Selected Bibliography</w:t>
      </w:r>
      <w:r w:rsidR="00E00784">
        <w:rPr>
          <w:rFonts w:ascii="Helvetica" w:hAnsi="Helvetica" w:cs="Arial"/>
          <w:b/>
          <w:color w:val="222222"/>
          <w:sz w:val="22"/>
          <w:szCs w:val="22"/>
          <w:shd w:val="clear" w:color="auto" w:fill="FFFFFF"/>
        </w:rPr>
        <w:t>:</w:t>
      </w:r>
    </w:p>
    <w:p w14:paraId="3F8A2B79" w14:textId="5BD63146" w:rsidR="00E00784" w:rsidRDefault="00E00784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2023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  <w:t xml:space="preserve">Lauren Levato Coyne, “Janet Rickus paints the objects that are connected to our daily lives,” </w:t>
      </w:r>
    </w:p>
    <w:p w14:paraId="3BAE91A3" w14:textId="22D7B118" w:rsidR="00E00784" w:rsidRDefault="00E00784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E00784">
        <w:rPr>
          <w:rFonts w:ascii="Helvetica" w:hAnsi="Helvetica" w:cs="Arial"/>
          <w:i/>
          <w:iCs/>
          <w:color w:val="222222"/>
          <w:sz w:val="22"/>
          <w:szCs w:val="22"/>
          <w:shd w:val="clear" w:color="auto" w:fill="FFFFFF"/>
        </w:rPr>
        <w:t>Berkshire Eagle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March 31</w:t>
      </w:r>
    </w:p>
    <w:p w14:paraId="03A520F6" w14:textId="145D58FD" w:rsidR="00E00784" w:rsidRDefault="00E00784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2019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  <w:t xml:space="preserve">Tora Baker, “The Female Eye,” </w:t>
      </w:r>
      <w:r w:rsidRPr="00E00784">
        <w:rPr>
          <w:rFonts w:ascii="Helvetica" w:hAnsi="Helvetica" w:cs="Arial"/>
          <w:i/>
          <w:iCs/>
          <w:color w:val="222222"/>
          <w:sz w:val="22"/>
          <w:szCs w:val="22"/>
          <w:shd w:val="clear" w:color="auto" w:fill="FFFFFF"/>
        </w:rPr>
        <w:t>Creative Boom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August 5</w:t>
      </w:r>
    </w:p>
    <w:p w14:paraId="30EA046D" w14:textId="39EC9D1C" w:rsidR="00E00784" w:rsidRDefault="00E00784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Keith Shaw, 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“X marks the spot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Berkshire Eagle</w:t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</w:t>
      </w:r>
      <w:r w:rsidRPr="00A84C62"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May 3</w:t>
      </w:r>
    </w:p>
    <w:p w14:paraId="21541960" w14:textId="773B1F70" w:rsidR="00DC4A8A" w:rsidRPr="00A84C62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2016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Exemplary Offerings,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American Art Collector,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June</w:t>
      </w:r>
    </w:p>
    <w:p w14:paraId="325E4CD8" w14:textId="162A31CE" w:rsidR="00DC4A8A" w:rsidRPr="00A84C62" w:rsidRDefault="008C21B7" w:rsidP="008C21B7">
      <w:pPr>
        <w:tabs>
          <w:tab w:val="left" w:pos="900"/>
        </w:tabs>
        <w:ind w:right="-1350" w:firstLine="72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Still Life,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Gail Leggio,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American Arts Quarterly,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Winter</w:t>
      </w:r>
    </w:p>
    <w:p w14:paraId="66B6D38E" w14:textId="69F82FE7" w:rsidR="00DC4A8A" w:rsidRPr="00A84C62" w:rsidRDefault="008C21B7" w:rsidP="008C21B7">
      <w:pPr>
        <w:tabs>
          <w:tab w:val="left" w:pos="900"/>
        </w:tabs>
        <w:ind w:right="-1350" w:firstLine="72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John A. Parks, 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Stylish Depths,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The Artist’s Magazine,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Jan/Feb</w:t>
      </w:r>
    </w:p>
    <w:p w14:paraId="0EDEEDAB" w14:textId="75A79006" w:rsidR="00DC4A8A" w:rsidRPr="00A84C62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2014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It’s Easy Being Green,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 xml:space="preserve">Berkshire Magazine, 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Spring</w:t>
      </w:r>
    </w:p>
    <w:p w14:paraId="19506EFF" w14:textId="6FE33386" w:rsidR="00DC4A8A" w:rsidRPr="00A84C62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Still Life Paintings, Janet Rickus,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 xml:space="preserve">The Artful Mind, 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Winter</w:t>
      </w:r>
    </w:p>
    <w:p w14:paraId="3DBEF71E" w14:textId="6BDFEE86" w:rsidR="00DC4A8A" w:rsidRPr="00A84C62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2013-14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Berkshire Museum Presents ‘Radical Traditionalism’ with Colin Brandt and Janet Rickus,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621B0281" w14:textId="2AC9F4ED" w:rsidR="00DC4A8A" w:rsidRPr="00A84C62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lastRenderedPageBreak/>
        <w:tab/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The Country and Abroad Magazine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Winter</w:t>
      </w:r>
    </w:p>
    <w:p w14:paraId="413BE914" w14:textId="4AF03C90" w:rsidR="00DC4A8A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2013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Turn the past into the future: ‘Radical Traditionalism’ opens at Berkshire Museum,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54B31F39" w14:textId="156C5253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Christopher 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Marcisz,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The Berkshire Eagle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November 7</w:t>
      </w:r>
    </w:p>
    <w:p w14:paraId="16509E0D" w14:textId="59F0102B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2012</w:t>
      </w:r>
      <w:r>
        <w:rPr>
          <w:rFonts w:ascii="Helvetica" w:hAnsi="Helvetica" w:cs="Arial"/>
          <w:color w:val="222222"/>
          <w:sz w:val="22"/>
          <w:szCs w:val="22"/>
        </w:rPr>
        <w:tab/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Janet Rickus,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Keith Shaw,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Artscope Magazine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, March/April </w:t>
      </w:r>
    </w:p>
    <w:p w14:paraId="12EA80A3" w14:textId="5C5D57BE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</w:rPr>
        <w:t>2011</w:t>
      </w:r>
      <w:r>
        <w:rPr>
          <w:rFonts w:ascii="Helvetica" w:hAnsi="Helvetica" w:cs="Arial"/>
          <w:color w:val="222222"/>
          <w:sz w:val="22"/>
          <w:szCs w:val="22"/>
        </w:rPr>
        <w:tab/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Janet Rickus at Henoch,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Raymond J. Steiner,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Art Times Blog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, December </w:t>
      </w:r>
    </w:p>
    <w:p w14:paraId="7E662F50" w14:textId="70244D15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Cynthia Nadelman, 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Group Exhibition 6,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ARTnews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, September </w:t>
      </w:r>
    </w:p>
    <w:p w14:paraId="3269726B" w14:textId="689BB14F" w:rsidR="00DC4A8A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2010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Keith Shaw, 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A Mix of Marriages - ‘couples’ exhibition features a wealth of talent and variety,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623E6485" w14:textId="77777777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Artscope Magazine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, July/August </w:t>
      </w:r>
    </w:p>
    <w:p w14:paraId="2EE14090" w14:textId="418E9883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Tresca Weinstein, 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Art Review: ‘Couples’ and Susan Mikula's ‘American Vale’ at the Ferrin </w:t>
      </w:r>
    </w:p>
    <w:p w14:paraId="43D429B6" w14:textId="6C3478D7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Gallery,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>
        <w:rPr>
          <w:rFonts w:ascii="Helvetica" w:hAnsi="Helvetica" w:cs="Arial"/>
          <w:color w:val="222222"/>
          <w:sz w:val="22"/>
          <w:szCs w:val="22"/>
        </w:rPr>
        <w:t xml:space="preserve">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Berkshire Living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, July 3 </w:t>
      </w:r>
    </w:p>
    <w:p w14:paraId="238778CD" w14:textId="20B115EE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2009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Keith Shaw, 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Masks, rebuses, spouts and skyscrapers,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Berkshire Eagle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</w:t>
      </w:r>
      <w:r w:rsidR="00DC4A8A" w:rsidRPr="00A84C62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August 6</w:t>
      </w:r>
    </w:p>
    <w:p w14:paraId="1EEC2839" w14:textId="54EF5C6D" w:rsidR="008C21B7" w:rsidRDefault="008C21B7" w:rsidP="008C21B7">
      <w:pPr>
        <w:tabs>
          <w:tab w:val="left" w:pos="900"/>
        </w:tabs>
        <w:ind w:right="-1350" w:firstLine="72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Chet Raymo, 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Beauty is Truth, Truth Beauty,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Science Musings Blog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May 26</w:t>
      </w:r>
    </w:p>
    <w:p w14:paraId="6BC8D0E7" w14:textId="7CA0D1C3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2006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Tony Dobrowolski, 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Artist Wins Grant,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Berkshire Eagle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June 25</w:t>
      </w:r>
    </w:p>
    <w:p w14:paraId="2621E404" w14:textId="0FCC801B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2003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Marjorie Garber, 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Quotation Marks,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pp. 4, 84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-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85, 89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-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94, 96, 100.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Routledge</w:t>
      </w:r>
    </w:p>
    <w:p w14:paraId="6F7A3D9A" w14:textId="3E79AF00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2002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Gloria Russell, 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Speaking Art,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Springfield Sunday Republican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January 6</w:t>
      </w:r>
    </w:p>
    <w:p w14:paraId="3D4C1042" w14:textId="2C05699B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222222"/>
          <w:sz w:val="22"/>
          <w:szCs w:val="22"/>
        </w:rPr>
        <w:t>2001</w:t>
      </w:r>
      <w:r>
        <w:rPr>
          <w:rFonts w:ascii="Helvetica" w:hAnsi="Helvetica" w:cs="Arial"/>
          <w:color w:val="222222"/>
          <w:sz w:val="22"/>
          <w:szCs w:val="22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Gloria Russell, 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MFA Still Life Exhibit,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Springfield Sunday Republican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July 8</w:t>
      </w:r>
    </w:p>
    <w:p w14:paraId="3D054BAE" w14:textId="0A53971E" w:rsidR="008C21B7" w:rsidRDefault="008C21B7" w:rsidP="008C21B7">
      <w:pPr>
        <w:tabs>
          <w:tab w:val="left" w:pos="900"/>
        </w:tabs>
        <w:ind w:right="-135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1998</w:t>
      </w: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David and Mary Verzi, 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Live Models,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The Paper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, July </w:t>
      </w:r>
    </w:p>
    <w:p w14:paraId="39751C78" w14:textId="69BC79A5" w:rsidR="008C21B7" w:rsidRDefault="008C21B7" w:rsidP="008C21B7">
      <w:pPr>
        <w:tabs>
          <w:tab w:val="left" w:pos="900"/>
        </w:tabs>
        <w:ind w:left="720" w:right="-1350" w:hanging="72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</w:rPr>
        <w:t>1996</w:t>
      </w:r>
      <w:r>
        <w:rPr>
          <w:rFonts w:ascii="Helvetica" w:hAnsi="Helvetica" w:cs="Arial"/>
          <w:color w:val="222222"/>
          <w:sz w:val="22"/>
          <w:szCs w:val="22"/>
        </w:rPr>
        <w:tab/>
      </w:r>
      <w:r>
        <w:rPr>
          <w:rFonts w:ascii="Helvetica" w:hAnsi="Helvetica" w:cs="Arial"/>
          <w:color w:val="222222"/>
          <w:sz w:val="22"/>
          <w:szCs w:val="22"/>
        </w:rPr>
        <w:tab/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The Market,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DC4A8A" w:rsidRPr="00A84C62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Art &amp; Antiques</w:t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, October </w:t>
      </w:r>
    </w:p>
    <w:p w14:paraId="080D8647" w14:textId="77777777" w:rsidR="008C21B7" w:rsidRDefault="008C21B7" w:rsidP="008C21B7">
      <w:pPr>
        <w:tabs>
          <w:tab w:val="left" w:pos="900"/>
        </w:tabs>
        <w:ind w:left="720" w:right="-1350" w:hanging="72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</w:rPr>
        <w:tab/>
      </w:r>
      <w:r>
        <w:rPr>
          <w:rFonts w:ascii="Helvetica" w:hAnsi="Helvetica" w:cs="Arial"/>
          <w:color w:val="222222"/>
          <w:sz w:val="22"/>
          <w:szCs w:val="22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Centre Pompidou, colloquium, femininmasculin, lecture by Marjorie Garber, slide</w:t>
      </w:r>
    </w:p>
    <w:p w14:paraId="7C96166F" w14:textId="77777777" w:rsidR="008C21B7" w:rsidRPr="008C21B7" w:rsidRDefault="008C21B7" w:rsidP="008C21B7">
      <w:pPr>
        <w:tabs>
          <w:tab w:val="left" w:pos="900"/>
        </w:tabs>
        <w:ind w:left="720" w:right="-1350" w:hanging="720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</w:rPr>
        <w:tab/>
      </w:r>
      <w:r>
        <w:rPr>
          <w:rFonts w:ascii="Helvetica" w:hAnsi="Helvetica" w:cs="Arial"/>
          <w:color w:val="222222"/>
          <w:sz w:val="22"/>
          <w:szCs w:val="22"/>
        </w:rPr>
        <w:tab/>
      </w:r>
      <w:r>
        <w:rPr>
          <w:rFonts w:ascii="Helvetica" w:hAnsi="Helvetica" w:cs="Arial"/>
          <w:color w:val="222222"/>
          <w:sz w:val="22"/>
          <w:szCs w:val="22"/>
        </w:rPr>
        <w:tab/>
      </w:r>
      <w:r w:rsidR="00DC4A8A" w:rsidRPr="00A84C6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illustrations by </w:t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Janet Rickus, February 2-6, Paris, France</w:t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;</w:t>
      </w:r>
      <w:r w:rsidR="00DC4A8A" w:rsidRPr="008C21B7">
        <w:rPr>
          <w:rFonts w:ascii="Helvetica" w:hAnsi="Helvetica" w:cs="Arial"/>
          <w:color w:val="222222"/>
          <w:sz w:val="22"/>
          <w:szCs w:val="22"/>
        </w:rPr>
        <w:br/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 </w:t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also Rice University, Texas, March</w:t>
      </w:r>
    </w:p>
    <w:p w14:paraId="072EF9BC" w14:textId="77777777" w:rsidR="008C21B7" w:rsidRPr="008C21B7" w:rsidRDefault="008C21B7" w:rsidP="008C21B7">
      <w:pPr>
        <w:tabs>
          <w:tab w:val="left" w:pos="900"/>
        </w:tabs>
        <w:ind w:left="720" w:right="-1350" w:hanging="72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8C21B7">
        <w:rPr>
          <w:rFonts w:ascii="Helvetica" w:hAnsi="Helvetica" w:cs="Arial"/>
          <w:color w:val="222222"/>
          <w:sz w:val="22"/>
          <w:szCs w:val="22"/>
        </w:rPr>
        <w:t>1995</w:t>
      </w:r>
      <w:r w:rsidRPr="008C21B7">
        <w:rPr>
          <w:rFonts w:ascii="Helvetica" w:hAnsi="Helvetica" w:cs="Arial"/>
          <w:color w:val="222222"/>
          <w:sz w:val="22"/>
          <w:szCs w:val="22"/>
        </w:rPr>
        <w:tab/>
      </w:r>
      <w:r w:rsidRPr="008C21B7">
        <w:rPr>
          <w:rFonts w:ascii="Helvetica" w:hAnsi="Helvetica" w:cs="Arial"/>
          <w:color w:val="222222"/>
          <w:sz w:val="22"/>
          <w:szCs w:val="22"/>
        </w:rPr>
        <w:tab/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Marjorie Garber, </w:t>
      </w:r>
      <w:r w:rsidR="00DC4A8A" w:rsidRPr="008C21B7">
        <w:rPr>
          <w:rFonts w:ascii="Helvetica" w:hAnsi="Helvetica" w:cs="Arial"/>
          <w:color w:val="222222"/>
          <w:sz w:val="22"/>
          <w:szCs w:val="22"/>
          <w:u w:val="single"/>
          <w:shd w:val="clear" w:color="auto" w:fill="FFFFFF"/>
        </w:rPr>
        <w:t>Vice Versa: Bisexuality and the Eroticism of Everyday Life</w:t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</w:t>
      </w:r>
    </w:p>
    <w:p w14:paraId="23AB97E7" w14:textId="3028DF1A" w:rsidR="008C21B7" w:rsidRPr="008C21B7" w:rsidRDefault="008C21B7" w:rsidP="008C21B7">
      <w:pPr>
        <w:tabs>
          <w:tab w:val="left" w:pos="900"/>
        </w:tabs>
        <w:ind w:left="720" w:right="-1350" w:hanging="72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pp. 228, 521, 527, 528, and cover reproduction, Simon &amp; Schuster, 1995</w:t>
      </w:r>
    </w:p>
    <w:p w14:paraId="5FE212AC" w14:textId="403E600F" w:rsidR="008C21B7" w:rsidRPr="008C21B7" w:rsidRDefault="008C21B7" w:rsidP="008C21B7">
      <w:pPr>
        <w:tabs>
          <w:tab w:val="left" w:pos="900"/>
        </w:tabs>
        <w:ind w:left="720" w:right="-1350" w:hanging="72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Roger Hurlburt, Season Preview. </w:t>
      </w:r>
      <w:r w:rsidR="00DC4A8A" w:rsidRPr="008C21B7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Ft. Lauderdale Sun Sentinel</w:t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December 8</w:t>
      </w:r>
    </w:p>
    <w:p w14:paraId="55F8724B" w14:textId="1F5DAD98" w:rsidR="008C21B7" w:rsidRPr="008C21B7" w:rsidRDefault="008C21B7" w:rsidP="008C21B7">
      <w:pPr>
        <w:tabs>
          <w:tab w:val="left" w:pos="900"/>
        </w:tabs>
        <w:ind w:left="720" w:right="-1350" w:hanging="72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David and Mary Verzi, 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Still Life Artist,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DC4A8A" w:rsidRPr="008C21B7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Berkshire Eagle</w:t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July 16</w:t>
      </w:r>
    </w:p>
    <w:p w14:paraId="44F91F71" w14:textId="7EF544DE" w:rsidR="008C21B7" w:rsidRPr="008C21B7" w:rsidRDefault="008C21B7" w:rsidP="008C21B7">
      <w:pPr>
        <w:tabs>
          <w:tab w:val="left" w:pos="900"/>
        </w:tabs>
        <w:ind w:left="720" w:right="-1350" w:hanging="720"/>
        <w:rPr>
          <w:rFonts w:ascii="Helvetica" w:hAnsi="Helvetica" w:cs="Arial"/>
          <w:color w:val="222222"/>
          <w:sz w:val="22"/>
          <w:szCs w:val="22"/>
        </w:rPr>
      </w:pP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1994</w:t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Henry Meninger, cover art, </w:t>
      </w:r>
      <w:r w:rsidR="00DC4A8A" w:rsidRPr="008C21B7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HomeStyle Magazine</w:t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June</w:t>
      </w:r>
    </w:p>
    <w:p w14:paraId="331118AB" w14:textId="47A0928E" w:rsidR="008C21B7" w:rsidRPr="008C21B7" w:rsidRDefault="008C21B7" w:rsidP="008C21B7">
      <w:pPr>
        <w:tabs>
          <w:tab w:val="left" w:pos="900"/>
        </w:tabs>
        <w:ind w:left="720" w:right="-1350" w:hanging="720"/>
        <w:rPr>
          <w:rFonts w:ascii="Helvetica" w:hAnsi="Helvetica" w:cs="Arial"/>
          <w:color w:val="222222"/>
          <w:sz w:val="22"/>
          <w:szCs w:val="22"/>
        </w:rPr>
      </w:pP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1993</w:t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Vivien Raynor, 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In Kent: 2 Galleries, 3 Sit, 4 Shows,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DC4A8A" w:rsidRPr="008C21B7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New York Times</w:t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</w:t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August 15</w:t>
      </w:r>
    </w:p>
    <w:p w14:paraId="649D78DF" w14:textId="67CA121C" w:rsidR="008C21B7" w:rsidRPr="008C21B7" w:rsidRDefault="008C21B7" w:rsidP="008C21B7">
      <w:pPr>
        <w:tabs>
          <w:tab w:val="left" w:pos="900"/>
        </w:tabs>
        <w:ind w:left="720" w:right="-1350" w:hanging="720"/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Peggy Reeves, 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The Magic of Art in Egremont,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DC4A8A" w:rsidRPr="008C21B7">
        <w:rPr>
          <w:rFonts w:ascii="Helvetica" w:hAnsi="Helvetica" w:cs="Arial"/>
          <w:i/>
          <w:color w:val="222222"/>
          <w:sz w:val="22"/>
          <w:szCs w:val="22"/>
          <w:shd w:val="clear" w:color="auto" w:fill="FFFFFF"/>
        </w:rPr>
        <w:t>Berkshire Record</w:t>
      </w:r>
      <w:r w:rsidR="00DC4A8A"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August 6</w:t>
      </w:r>
    </w:p>
    <w:p w14:paraId="26DE5ADC" w14:textId="17739A08" w:rsidR="008C21B7" w:rsidRPr="008C21B7" w:rsidRDefault="008C21B7" w:rsidP="008C21B7">
      <w:pPr>
        <w:tabs>
          <w:tab w:val="left" w:pos="900"/>
        </w:tabs>
        <w:ind w:left="720" w:right="-1350" w:hanging="720"/>
        <w:rPr>
          <w:rFonts w:ascii="Helvetica" w:hAnsi="Helvetica" w:cs="Arial"/>
          <w:color w:val="222222"/>
          <w:sz w:val="22"/>
          <w:szCs w:val="22"/>
        </w:rPr>
      </w:pP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1989</w:t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ab/>
        <w:t xml:space="preserve">Dennis Fawcett, 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“</w:t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Still Lifes Breach Traditional Boundaries,</w:t>
      </w:r>
      <w:r w:rsidR="00E00784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”</w:t>
      </w:r>
      <w:r w:rsidRPr="008C21B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 New Hampshire Register, May 28</w:t>
      </w:r>
    </w:p>
    <w:p w14:paraId="217AA39E" w14:textId="70E89D10" w:rsidR="00674DAC" w:rsidRPr="008C21B7" w:rsidRDefault="00674DAC" w:rsidP="008C21B7">
      <w:pPr>
        <w:tabs>
          <w:tab w:val="left" w:pos="900"/>
        </w:tabs>
        <w:ind w:left="720" w:right="-1350" w:hanging="720"/>
        <w:rPr>
          <w:rFonts w:ascii="Helvetica" w:hAnsi="Helvetica" w:cs="Arial"/>
          <w:color w:val="222222"/>
          <w:sz w:val="22"/>
          <w:szCs w:val="22"/>
        </w:rPr>
      </w:pPr>
    </w:p>
    <w:sectPr w:rsidR="00674DAC" w:rsidRPr="008C21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D394" w14:textId="77777777" w:rsidR="004C6043" w:rsidRDefault="004C6043" w:rsidP="00674DAC">
      <w:r>
        <w:separator/>
      </w:r>
    </w:p>
  </w:endnote>
  <w:endnote w:type="continuationSeparator" w:id="0">
    <w:p w14:paraId="0C00A894" w14:textId="77777777" w:rsidR="004C6043" w:rsidRDefault="004C6043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F527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CD67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5058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D01D8" w14:textId="77777777" w:rsidR="004C6043" w:rsidRDefault="004C6043" w:rsidP="00674DAC">
      <w:r>
        <w:separator/>
      </w:r>
    </w:p>
  </w:footnote>
  <w:footnote w:type="continuationSeparator" w:id="0">
    <w:p w14:paraId="46E3D31C" w14:textId="77777777" w:rsidR="004C6043" w:rsidRDefault="004C6043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E2DC" w14:textId="77777777" w:rsidR="00674DAC" w:rsidRDefault="004C6043">
    <w:pPr>
      <w:pStyle w:val="Header"/>
    </w:pPr>
    <w:r>
      <w:rPr>
        <w:noProof/>
      </w:rPr>
      <w:pict w14:anchorId="19EF42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B832" w14:textId="77777777" w:rsidR="00674DAC" w:rsidRDefault="004C6043">
    <w:pPr>
      <w:pStyle w:val="Header"/>
    </w:pPr>
    <w:r>
      <w:rPr>
        <w:noProof/>
      </w:rPr>
      <w:pict w14:anchorId="5ABF9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F270" w14:textId="77777777" w:rsidR="00674DAC" w:rsidRDefault="004C6043">
    <w:pPr>
      <w:pStyle w:val="Header"/>
    </w:pPr>
    <w:r>
      <w:rPr>
        <w:noProof/>
      </w:rPr>
      <w:pict w14:anchorId="7A1AE2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8A"/>
    <w:rsid w:val="00113D7C"/>
    <w:rsid w:val="0018072E"/>
    <w:rsid w:val="002520C4"/>
    <w:rsid w:val="00275886"/>
    <w:rsid w:val="002E7406"/>
    <w:rsid w:val="003653FB"/>
    <w:rsid w:val="00385CB0"/>
    <w:rsid w:val="003C4327"/>
    <w:rsid w:val="004861D3"/>
    <w:rsid w:val="004C6043"/>
    <w:rsid w:val="00576B31"/>
    <w:rsid w:val="005B7895"/>
    <w:rsid w:val="00604CF4"/>
    <w:rsid w:val="00651435"/>
    <w:rsid w:val="00674DAC"/>
    <w:rsid w:val="0072006D"/>
    <w:rsid w:val="00767B52"/>
    <w:rsid w:val="007B6AC4"/>
    <w:rsid w:val="007B6F55"/>
    <w:rsid w:val="008C21B7"/>
    <w:rsid w:val="008E2D20"/>
    <w:rsid w:val="00964E5C"/>
    <w:rsid w:val="009B2618"/>
    <w:rsid w:val="00A10B91"/>
    <w:rsid w:val="00A40081"/>
    <w:rsid w:val="00A746D9"/>
    <w:rsid w:val="00AB1E11"/>
    <w:rsid w:val="00AC573E"/>
    <w:rsid w:val="00AD72CE"/>
    <w:rsid w:val="00C16C47"/>
    <w:rsid w:val="00C72E45"/>
    <w:rsid w:val="00CB2353"/>
    <w:rsid w:val="00CB7C03"/>
    <w:rsid w:val="00D37CCD"/>
    <w:rsid w:val="00D50975"/>
    <w:rsid w:val="00D56121"/>
    <w:rsid w:val="00D702B2"/>
    <w:rsid w:val="00DC4A8A"/>
    <w:rsid w:val="00DF73C2"/>
    <w:rsid w:val="00E00784"/>
    <w:rsid w:val="00E05373"/>
    <w:rsid w:val="00EB0D7C"/>
    <w:rsid w:val="00F01B43"/>
    <w:rsid w:val="00F10AD4"/>
    <w:rsid w:val="00F6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B8A59"/>
  <w15:chartTrackingRefBased/>
  <w15:docId w15:val="{47ADC837-0730-B541-B64C-DFFA309C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8A"/>
    <w:rPr>
      <w:rFonts w:ascii="Cambria" w:eastAsia="MS Mincho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styleId="PlainText">
    <w:name w:val="Plain Text"/>
    <w:basedOn w:val="Normal"/>
    <w:link w:val="PlainTextChar"/>
    <w:rsid w:val="00DC4A8A"/>
    <w:rPr>
      <w:rFonts w:ascii="Courier" w:eastAsia="Times" w:hAnsi="Courier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DC4A8A"/>
    <w:rPr>
      <w:rFonts w:ascii="Courier" w:eastAsia="Times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c49347-bf2b-450f-a1a4-8d5692c632f8">6A53EH23ZHAH-41302979-77196</_dlc_DocId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Url xmlns="13c49347-bf2b-450f-a1a4-8d5692c632f8">
      <Url>https://galleryhenoch.sharepoint.com/sites/Documents/_layouts/15/DocIdRedir.aspx?ID=6A53EH23ZHAH-41302979-77196</Url>
      <Description>6A53EH23ZHAH-41302979-77196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B5343-6BCE-42E9-9B4F-87F6B9D6D706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2.xml><?xml version="1.0" encoding="utf-8"?>
<ds:datastoreItem xmlns:ds="http://schemas.openxmlformats.org/officeDocument/2006/customXml" ds:itemID="{CF04B042-CC69-402F-9516-AF7FC1297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1F132-35FE-4F9F-A039-2A65F7EF08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350FB2-5712-4FF9-8231-6152B4483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9347-bf2b-450f-a1a4-8d5692c632f8"/>
    <ds:schemaRef ds:uri="4e0541fd-29f0-484a-bbb4-ccc363e7f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7</TotalTime>
  <Pages>4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2026-01-03T18:28:00Z</cp:lastPrinted>
  <dcterms:created xsi:type="dcterms:W3CDTF">2024-03-07T21:19:00Z</dcterms:created>
  <dcterms:modified xsi:type="dcterms:W3CDTF">2026-01-03T18:28:00Z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162400</vt:r8>
  </property>
  <property fmtid="{D5CDD505-2E9C-101B-9397-08002B2CF9AE}" pid="3" name="ContentTypeId">
    <vt:lpwstr>0x0101006F803B63C8F15848BED13659FFD3F752</vt:lpwstr>
  </property>
  <property fmtid="{D5CDD505-2E9C-101B-9397-08002B2CF9AE}" pid="4" name="_dlc_DocIdItemGuid">
    <vt:lpwstr>3b480f07-01a6-5b29-8eb8-c524a8d46959</vt:lpwstr>
  </property>
  <property fmtid="{D5CDD505-2E9C-101B-9397-08002B2CF9AE}" pid="5" name="MediaServiceImageTags">
    <vt:lpwstr/>
  </property>
</Properties>
</file>