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848E" w14:textId="41BE6065" w:rsidR="000211E6" w:rsidRPr="00463863" w:rsidRDefault="000211E6" w:rsidP="000211E6">
      <w:pPr>
        <w:pStyle w:val="Title"/>
        <w:ind w:left="180"/>
        <w:rPr>
          <w:rFonts w:ascii="Helvetica" w:hAnsi="Helvetica"/>
          <w:smallCaps/>
          <w:sz w:val="44"/>
          <w:szCs w:val="44"/>
        </w:rPr>
      </w:pPr>
      <w:r>
        <w:rPr>
          <w:rFonts w:ascii="Helvetica" w:hAnsi="Helvetica"/>
          <w:smallCaps/>
          <w:sz w:val="44"/>
          <w:szCs w:val="44"/>
        </w:rPr>
        <w:t xml:space="preserve">J a c o b </w:t>
      </w:r>
      <w:r w:rsidR="00ED615D">
        <w:rPr>
          <w:rFonts w:ascii="Helvetica" w:hAnsi="Helvetica"/>
          <w:smallCaps/>
          <w:sz w:val="44"/>
          <w:szCs w:val="44"/>
        </w:rPr>
        <w:t xml:space="preserve"> </w:t>
      </w:r>
      <w:r>
        <w:rPr>
          <w:rFonts w:ascii="Helvetica" w:hAnsi="Helvetica"/>
          <w:smallCaps/>
          <w:sz w:val="44"/>
          <w:szCs w:val="44"/>
        </w:rPr>
        <w:t xml:space="preserve"> H i c k s</w:t>
      </w:r>
    </w:p>
    <w:p w14:paraId="0D2415CE" w14:textId="77777777" w:rsidR="000211E6" w:rsidRPr="00463863" w:rsidRDefault="000211E6" w:rsidP="000211E6">
      <w:pPr>
        <w:widowControl w:val="0"/>
        <w:rPr>
          <w:rFonts w:ascii="Helvetica" w:eastAsia="Times New Roman" w:hAnsi="Helvetica"/>
          <w:b/>
          <w:sz w:val="22"/>
          <w:szCs w:val="22"/>
        </w:rPr>
      </w:pPr>
    </w:p>
    <w:p w14:paraId="3C653316" w14:textId="5A2A67B1" w:rsidR="000211E6" w:rsidRPr="00ED615D" w:rsidRDefault="000211E6" w:rsidP="000211E6">
      <w:pPr>
        <w:widowControl w:val="0"/>
        <w:ind w:right="-398"/>
        <w:rPr>
          <w:rFonts w:ascii="Helvetica" w:hAnsi="Helvetica"/>
          <w:sz w:val="22"/>
          <w:szCs w:val="22"/>
        </w:rPr>
      </w:pPr>
      <w:r w:rsidRPr="00ED615D">
        <w:rPr>
          <w:rFonts w:ascii="Helvetica" w:eastAsia="Times New Roman" w:hAnsi="Helvetica"/>
          <w:b/>
          <w:sz w:val="22"/>
          <w:szCs w:val="22"/>
        </w:rPr>
        <w:t>Born:</w:t>
      </w:r>
      <w:r w:rsidRPr="00ED615D">
        <w:rPr>
          <w:rFonts w:ascii="Helvetica" w:eastAsia="Times New Roman" w:hAnsi="Helvetica"/>
          <w:sz w:val="22"/>
          <w:szCs w:val="22"/>
        </w:rPr>
        <w:tab/>
      </w:r>
      <w:r w:rsidRPr="00ED615D">
        <w:rPr>
          <w:rFonts w:ascii="Helvetica" w:eastAsia="Times New Roman" w:hAnsi="Helvetica"/>
          <w:sz w:val="22"/>
          <w:szCs w:val="22"/>
        </w:rPr>
        <w:tab/>
      </w:r>
      <w:r w:rsidR="00ED615D">
        <w:rPr>
          <w:rFonts w:ascii="Helvetica" w:eastAsia="Times New Roman" w:hAnsi="Helvetica"/>
          <w:sz w:val="22"/>
          <w:szCs w:val="22"/>
        </w:rPr>
        <w:t xml:space="preserve">1985, </w:t>
      </w:r>
      <w:r w:rsidRPr="00ED615D">
        <w:rPr>
          <w:rFonts w:ascii="Helvetica" w:hAnsi="Helvetica"/>
          <w:sz w:val="22"/>
          <w:szCs w:val="22"/>
        </w:rPr>
        <w:t>Midland, TX</w:t>
      </w:r>
    </w:p>
    <w:p w14:paraId="1165B620" w14:textId="77777777" w:rsidR="000211E6" w:rsidRPr="00ED615D" w:rsidRDefault="000211E6" w:rsidP="000211E6">
      <w:pPr>
        <w:widowControl w:val="0"/>
        <w:ind w:right="-398"/>
        <w:rPr>
          <w:rFonts w:ascii="Helvetica" w:eastAsia="Times New Roman" w:hAnsi="Helvetica"/>
          <w:b/>
          <w:sz w:val="22"/>
          <w:szCs w:val="22"/>
        </w:rPr>
      </w:pPr>
    </w:p>
    <w:p w14:paraId="0608A905" w14:textId="77777777" w:rsidR="000211E6" w:rsidRPr="00ED615D" w:rsidRDefault="000211E6" w:rsidP="000211E6">
      <w:pPr>
        <w:widowControl w:val="0"/>
        <w:ind w:right="-398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b/>
          <w:sz w:val="22"/>
          <w:szCs w:val="22"/>
        </w:rPr>
        <w:t>Education:</w:t>
      </w:r>
      <w:r w:rsidRPr="00ED615D">
        <w:rPr>
          <w:rFonts w:ascii="Helvetica" w:eastAsia="Times New Roman" w:hAnsi="Helvetica"/>
          <w:sz w:val="22"/>
          <w:szCs w:val="22"/>
        </w:rPr>
        <w:t xml:space="preserve"> </w:t>
      </w:r>
      <w:r w:rsidRPr="00ED615D">
        <w:rPr>
          <w:rFonts w:ascii="Helvetica" w:eastAsia="Times New Roman" w:hAnsi="Helvetica"/>
          <w:sz w:val="22"/>
          <w:szCs w:val="22"/>
        </w:rPr>
        <w:tab/>
        <w:t>M.F.A., New York Academy of Art, 2012</w:t>
      </w:r>
    </w:p>
    <w:p w14:paraId="1548CB8F" w14:textId="77777777" w:rsidR="000211E6" w:rsidRPr="00ED615D" w:rsidRDefault="000211E6" w:rsidP="000211E6">
      <w:pPr>
        <w:widowControl w:val="0"/>
        <w:ind w:right="-398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</w:r>
      <w:r w:rsidRPr="00ED615D">
        <w:rPr>
          <w:rFonts w:ascii="Helvetica" w:eastAsia="Times New Roman" w:hAnsi="Helvetica"/>
          <w:sz w:val="22"/>
          <w:szCs w:val="22"/>
        </w:rPr>
        <w:tab/>
        <w:t>B.F.A., Southern Methodist University, 2010</w:t>
      </w:r>
    </w:p>
    <w:p w14:paraId="24B5DCE8" w14:textId="77777777" w:rsidR="000211E6" w:rsidRPr="00ED615D" w:rsidRDefault="000211E6" w:rsidP="000211E6">
      <w:pPr>
        <w:widowControl w:val="0"/>
        <w:ind w:right="-398"/>
        <w:rPr>
          <w:rFonts w:ascii="Helvetica" w:eastAsia="Times New Roman" w:hAnsi="Helvetica"/>
          <w:sz w:val="22"/>
          <w:szCs w:val="22"/>
        </w:rPr>
      </w:pPr>
    </w:p>
    <w:p w14:paraId="6FE86D58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/>
          <w:sz w:val="22"/>
          <w:szCs w:val="22"/>
        </w:rPr>
      </w:pPr>
      <w:r w:rsidRPr="00ED615D">
        <w:rPr>
          <w:rFonts w:ascii="Helvetica" w:eastAsia="Times New Roman" w:hAnsi="Helvetica"/>
          <w:b/>
          <w:sz w:val="22"/>
          <w:szCs w:val="22"/>
        </w:rPr>
        <w:t>Selected Solo Exhibitions:</w:t>
      </w:r>
    </w:p>
    <w:p w14:paraId="42B7CA98" w14:textId="77777777" w:rsidR="000211E6" w:rsidRPr="00ED615D" w:rsidRDefault="000211E6" w:rsidP="000211E6">
      <w:pPr>
        <w:pStyle w:val="style16"/>
        <w:spacing w:before="0" w:after="0"/>
        <w:rPr>
          <w:rStyle w:val="Strong"/>
          <w:rFonts w:ascii="Helvetica" w:hAnsi="Helvetica"/>
          <w:b w:val="0"/>
          <w:bCs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 xml:space="preserve">2016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i/>
          <w:sz w:val="22"/>
          <w:szCs w:val="22"/>
        </w:rPr>
        <w:t xml:space="preserve">Jacob Hicks,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Kamiposi Gallery, Midland, TX</w:t>
      </w:r>
    </w:p>
    <w:p w14:paraId="1FE40C34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bCs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 xml:space="preserve">2013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i/>
          <w:sz w:val="22"/>
          <w:szCs w:val="22"/>
        </w:rPr>
        <w:t xml:space="preserve">Disposition,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Gates Gallery, Calora, MD</w:t>
      </w:r>
    </w:p>
    <w:p w14:paraId="0AB4D859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bCs w:val="0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 xml:space="preserve">2012  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sz w:val="22"/>
          <w:szCs w:val="22"/>
        </w:rPr>
        <w:t xml:space="preserve">Jacob Hicks, </w:t>
      </w:r>
      <w:r w:rsidRPr="00ED615D">
        <w:rPr>
          <w:rFonts w:ascii="Helvetica" w:hAnsi="Helvetica"/>
          <w:sz w:val="22"/>
          <w:szCs w:val="22"/>
        </w:rPr>
        <w:t>The Cupping Room, New York, NY</w:t>
      </w:r>
    </w:p>
    <w:p w14:paraId="56DC7D50" w14:textId="77777777" w:rsidR="000211E6" w:rsidRPr="00ED615D" w:rsidRDefault="000211E6" w:rsidP="000211E6">
      <w:pPr>
        <w:pStyle w:val="style16"/>
        <w:spacing w:before="0" w:after="0"/>
        <w:rPr>
          <w:rStyle w:val="Strong"/>
          <w:rFonts w:ascii="Helvetica" w:hAnsi="Helvetica"/>
          <w:b w:val="0"/>
          <w:bCs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2010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i/>
          <w:sz w:val="22"/>
          <w:szCs w:val="22"/>
        </w:rPr>
        <w:t xml:space="preserve">Deposition,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The Doolin Gallery, Dallas, TX</w:t>
      </w:r>
    </w:p>
    <w:p w14:paraId="63C03BA1" w14:textId="77777777" w:rsidR="000211E6" w:rsidRPr="00ED615D" w:rsidRDefault="000211E6" w:rsidP="000211E6">
      <w:pPr>
        <w:pStyle w:val="style16"/>
        <w:spacing w:before="0" w:after="0"/>
        <w:rPr>
          <w:rStyle w:val="Strong"/>
          <w:rFonts w:ascii="Helvetica" w:hAnsi="Helvetica"/>
          <w:b w:val="0"/>
          <w:bCs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i/>
          <w:sz w:val="22"/>
          <w:szCs w:val="22"/>
        </w:rPr>
        <w:t>Simultaneity and Time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, The Doolin Gallery, Dallas, TX</w:t>
      </w:r>
    </w:p>
    <w:p w14:paraId="60BC79F6" w14:textId="77777777" w:rsidR="000211E6" w:rsidRPr="00ED615D" w:rsidRDefault="000211E6" w:rsidP="000211E6">
      <w:pPr>
        <w:widowControl w:val="0"/>
        <w:ind w:right="-403"/>
        <w:rPr>
          <w:rFonts w:ascii="Helvetica" w:eastAsia="Times New Roman" w:hAnsi="Helvetica"/>
          <w:sz w:val="22"/>
          <w:szCs w:val="22"/>
        </w:rPr>
      </w:pPr>
    </w:p>
    <w:p w14:paraId="399FB07A" w14:textId="77777777" w:rsidR="000211E6" w:rsidRPr="00ED615D" w:rsidRDefault="000211E6" w:rsidP="000211E6">
      <w:pPr>
        <w:widowControl w:val="0"/>
        <w:ind w:right="-403"/>
        <w:outlineLvl w:val="0"/>
        <w:rPr>
          <w:rFonts w:ascii="Helvetica" w:eastAsia="Times New Roman" w:hAnsi="Helvetica"/>
          <w:b/>
          <w:bCs/>
          <w:sz w:val="22"/>
          <w:szCs w:val="22"/>
        </w:rPr>
      </w:pPr>
      <w:r w:rsidRPr="00ED615D">
        <w:rPr>
          <w:rFonts w:ascii="Helvetica" w:eastAsia="Times New Roman" w:hAnsi="Helvetica"/>
          <w:b/>
          <w:bCs/>
          <w:sz w:val="22"/>
          <w:szCs w:val="22"/>
        </w:rPr>
        <w:t>Selected Group Exhibitions:</w:t>
      </w:r>
    </w:p>
    <w:p w14:paraId="3E42178E" w14:textId="22557E0E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2023</w:t>
      </w:r>
      <w:r w:rsidRPr="00ED615D">
        <w:rPr>
          <w:rFonts w:ascii="Helvetica" w:hAnsi="Helvetica"/>
          <w:b/>
          <w:sz w:val="22"/>
          <w:szCs w:val="22"/>
        </w:rPr>
        <w:tab/>
      </w:r>
      <w:r w:rsidRPr="00ED615D">
        <w:rPr>
          <w:rFonts w:ascii="Helvetica" w:hAnsi="Helvetica"/>
          <w:b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>Group Show, Gallery Henoch, New York, NY</w:t>
      </w:r>
    </w:p>
    <w:p w14:paraId="088E7742" w14:textId="7E72487A" w:rsidR="000211E6" w:rsidRDefault="000211E6" w:rsidP="00ED615D">
      <w:pPr>
        <w:widowControl w:val="0"/>
        <w:ind w:right="-72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Contemporary Classics</w:t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, Kauffman Gallery, Shippensburg University, </w:t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>Shippensburg, PA</w:t>
      </w:r>
    </w:p>
    <w:p w14:paraId="4590D7BF" w14:textId="24CAAB55" w:rsidR="00ED615D" w:rsidRPr="00ED615D" w:rsidRDefault="00ED615D" w:rsidP="00ED615D">
      <w:pPr>
        <w:widowControl w:val="0"/>
        <w:ind w:right="-720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Welcome to our Haus</w:t>
      </w:r>
      <w:r>
        <w:rPr>
          <w:rFonts w:ascii="Helvetica" w:eastAsia="Times New Roman" w:hAnsi="Helvetica"/>
          <w:bCs/>
          <w:sz w:val="22"/>
          <w:szCs w:val="22"/>
        </w:rPr>
        <w:t>, Bobblehaus, New York, NY</w:t>
      </w:r>
    </w:p>
    <w:p w14:paraId="7CE92CFF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2022</w:t>
      </w:r>
      <w:r w:rsidRPr="00ED615D">
        <w:rPr>
          <w:rFonts w:ascii="Helvetica" w:hAnsi="Helvetica"/>
          <w:b/>
          <w:sz w:val="22"/>
          <w:szCs w:val="22"/>
        </w:rPr>
        <w:tab/>
      </w:r>
      <w:r w:rsidRPr="00ED615D">
        <w:rPr>
          <w:rFonts w:ascii="Helvetica" w:hAnsi="Helvetica"/>
          <w:b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187033BE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Allegory of Vanity</w:t>
      </w:r>
      <w:r w:rsidRPr="00ED615D">
        <w:rPr>
          <w:rFonts w:ascii="Helvetica" w:hAnsi="Helvetica"/>
          <w:bCs/>
          <w:sz w:val="22"/>
          <w:szCs w:val="22"/>
        </w:rPr>
        <w:t xml:space="preserve">, Spring/Break Art Show, New York, NY </w:t>
      </w:r>
    </w:p>
    <w:p w14:paraId="237DB24D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The Vessel</w:t>
      </w:r>
      <w:r w:rsidRPr="00ED615D">
        <w:rPr>
          <w:rFonts w:ascii="Helvetica" w:hAnsi="Helvetica"/>
          <w:bCs/>
          <w:sz w:val="22"/>
          <w:szCs w:val="22"/>
        </w:rPr>
        <w:t xml:space="preserve">, Satellite Art Fair, Miami, FL </w:t>
      </w:r>
    </w:p>
    <w:p w14:paraId="282E093E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2021</w:t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>Art Miami</w:t>
      </w:r>
      <w:r w:rsidRPr="00ED615D">
        <w:rPr>
          <w:rFonts w:ascii="Helvetica" w:hAnsi="Helvetica"/>
          <w:bCs/>
          <w:sz w:val="22"/>
          <w:szCs w:val="22"/>
        </w:rPr>
        <w:t>, Miami, FL</w:t>
      </w:r>
    </w:p>
    <w:p w14:paraId="09255E20" w14:textId="77777777" w:rsidR="000211E6" w:rsidRPr="00ED615D" w:rsidRDefault="000211E6" w:rsidP="000211E6">
      <w:pPr>
        <w:pStyle w:val="style181"/>
        <w:spacing w:before="0" w:after="0"/>
        <w:ind w:left="720" w:firstLine="72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i/>
          <w:sz w:val="22"/>
          <w:szCs w:val="22"/>
        </w:rPr>
        <w:t>Cure/Rated: Bigotry, A Societal Cancer</w:t>
      </w:r>
      <w:r w:rsidRPr="00ED615D">
        <w:rPr>
          <w:rFonts w:ascii="Helvetica" w:hAnsi="Helvetica"/>
          <w:bCs/>
          <w:sz w:val="22"/>
          <w:szCs w:val="22"/>
        </w:rPr>
        <w:t>, HOFA Gallery, London, England</w:t>
      </w:r>
    </w:p>
    <w:p w14:paraId="7998B9DA" w14:textId="77777777" w:rsidR="000211E6" w:rsidRPr="00ED615D" w:rsidRDefault="000211E6" w:rsidP="000211E6">
      <w:pPr>
        <w:pStyle w:val="style181"/>
        <w:spacing w:before="0" w:after="0"/>
        <w:ind w:left="720" w:firstLine="72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731EE44B" w14:textId="77777777" w:rsidR="000211E6" w:rsidRPr="00ED615D" w:rsidRDefault="000211E6" w:rsidP="000211E6">
      <w:pPr>
        <w:pStyle w:val="style181"/>
        <w:spacing w:before="0" w:after="0"/>
        <w:ind w:left="720" w:firstLine="72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i/>
          <w:sz w:val="22"/>
          <w:szCs w:val="22"/>
        </w:rPr>
        <w:t>The Price of Everything and the Value of Nothing</w:t>
      </w:r>
      <w:r w:rsidRPr="00ED615D">
        <w:rPr>
          <w:rFonts w:ascii="Helvetica" w:hAnsi="Helvetica"/>
          <w:bCs/>
          <w:sz w:val="22"/>
          <w:szCs w:val="22"/>
        </w:rPr>
        <w:t>, Thinkspace, Los Angeles, CA</w:t>
      </w:r>
    </w:p>
    <w:p w14:paraId="0328F415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2020</w:t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  <w:t>Summer Group Show, Gallery Henoch, New York, NY</w:t>
      </w:r>
    </w:p>
    <w:p w14:paraId="55286D38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Common Ground</w:t>
      </w:r>
      <w:r w:rsidRPr="00ED615D">
        <w:rPr>
          <w:rFonts w:ascii="Helvetica" w:hAnsi="Helvetica"/>
          <w:bCs/>
          <w:sz w:val="22"/>
          <w:szCs w:val="22"/>
        </w:rPr>
        <w:t>, Children’s Museum of the Arts, New York, NY</w:t>
      </w:r>
    </w:p>
    <w:p w14:paraId="0AF2E1E7" w14:textId="77777777" w:rsidR="000211E6" w:rsidRPr="00ED615D" w:rsidRDefault="000211E6" w:rsidP="000211E6">
      <w:pPr>
        <w:pStyle w:val="style181"/>
        <w:spacing w:before="0" w:after="0"/>
        <w:ind w:left="720" w:firstLine="72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22D11C42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>2019</w:t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 xml:space="preserve">Out There, </w:t>
      </w:r>
      <w:r w:rsidRPr="00ED615D">
        <w:rPr>
          <w:rFonts w:ascii="Helvetica" w:hAnsi="Helvetica"/>
          <w:bCs/>
          <w:sz w:val="22"/>
          <w:szCs w:val="22"/>
        </w:rPr>
        <w:t>Blackbird Gallery, New York, NY</w:t>
      </w:r>
    </w:p>
    <w:p w14:paraId="4B35D270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>Art Miami</w:t>
      </w:r>
      <w:r w:rsidRPr="00ED615D">
        <w:rPr>
          <w:rFonts w:ascii="Helvetica" w:hAnsi="Helvetica"/>
          <w:bCs/>
          <w:sz w:val="22"/>
          <w:szCs w:val="22"/>
        </w:rPr>
        <w:t xml:space="preserve">, Miami, FL </w:t>
      </w:r>
    </w:p>
    <w:p w14:paraId="6AD6F0F2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>Take Home a Nude</w:t>
      </w:r>
      <w:r w:rsidRPr="00ED615D">
        <w:rPr>
          <w:rFonts w:ascii="Helvetica" w:hAnsi="Helvetica"/>
          <w:bCs/>
          <w:sz w:val="22"/>
          <w:szCs w:val="22"/>
        </w:rPr>
        <w:t xml:space="preserve">, Sotheby’s, New York, NY </w:t>
      </w:r>
    </w:p>
    <w:p w14:paraId="52E66115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  <w:t>Summer Group Show, Gallery Henoch, New York, NY</w:t>
      </w:r>
    </w:p>
    <w:p w14:paraId="6B27557E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>Art New York</w:t>
      </w:r>
      <w:r w:rsidRPr="00ED615D">
        <w:rPr>
          <w:rFonts w:ascii="Helvetica" w:hAnsi="Helvetica"/>
          <w:bCs/>
          <w:sz w:val="22"/>
          <w:szCs w:val="22"/>
        </w:rPr>
        <w:t>, Pier 94, New York, NY</w:t>
      </w:r>
    </w:p>
    <w:p w14:paraId="5F07AE12" w14:textId="77777777" w:rsidR="000211E6" w:rsidRPr="00ED615D" w:rsidRDefault="000211E6" w:rsidP="000211E6">
      <w:pPr>
        <w:pStyle w:val="style181"/>
        <w:spacing w:before="0" w:after="0"/>
        <w:ind w:right="-938"/>
        <w:rPr>
          <w:rFonts w:ascii="Helvetica" w:hAnsi="Helvetica"/>
          <w:bCs/>
          <w:sz w:val="22"/>
          <w:szCs w:val="22"/>
        </w:rPr>
      </w:pPr>
      <w:r w:rsidRPr="00ED615D">
        <w:rPr>
          <w:rFonts w:ascii="Helvetica" w:hAnsi="Helvetica"/>
          <w:bCs/>
          <w:i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ab/>
        <w:t xml:space="preserve">International Biennial Portrait Competition, </w:t>
      </w:r>
      <w:r w:rsidRPr="00ED615D">
        <w:rPr>
          <w:rFonts w:ascii="Helvetica" w:hAnsi="Helvetica"/>
          <w:bCs/>
          <w:sz w:val="22"/>
          <w:szCs w:val="22"/>
        </w:rPr>
        <w:t>Wasau Museum of Contemporary Art, WI</w:t>
      </w:r>
    </w:p>
    <w:p w14:paraId="44ADC693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sz w:val="22"/>
          <w:szCs w:val="22"/>
        </w:rPr>
        <w:tab/>
      </w:r>
      <w:r w:rsidRPr="00ED615D">
        <w:rPr>
          <w:rFonts w:ascii="Helvetica" w:hAnsi="Helvetica"/>
          <w:bCs/>
          <w:i/>
          <w:sz w:val="22"/>
          <w:szCs w:val="22"/>
        </w:rPr>
        <w:t>Grand Opening,</w:t>
      </w:r>
      <w:r w:rsidRPr="00ED615D">
        <w:rPr>
          <w:rFonts w:ascii="Helvetica" w:hAnsi="Helvetica"/>
          <w:bCs/>
          <w:sz w:val="22"/>
          <w:szCs w:val="22"/>
        </w:rPr>
        <w:t xml:space="preserve"> Blackbird Gallery, New York, NY</w:t>
      </w:r>
    </w:p>
    <w:p w14:paraId="59A7CDAB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i/>
          <w:sz w:val="22"/>
          <w:szCs w:val="22"/>
        </w:rPr>
        <w:t xml:space="preserve">Wonderland,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>Wrong Side of the River, Brooklyn, NY</w:t>
      </w:r>
    </w:p>
    <w:p w14:paraId="1589F1EA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i/>
          <w:sz w:val="22"/>
          <w:szCs w:val="22"/>
        </w:rPr>
        <w:t xml:space="preserve">While Supplies Last,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>Mount Analogue, Seattle, WA</w:t>
      </w:r>
    </w:p>
    <w:p w14:paraId="68125AD9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i/>
          <w:sz w:val="22"/>
          <w:szCs w:val="22"/>
        </w:rPr>
        <w:t xml:space="preserve">Square Pegs,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>Parlor Gallery, Asbury Park, NJ</w:t>
      </w:r>
    </w:p>
    <w:p w14:paraId="2334238E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i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 xml:space="preserve">2018 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Art Miami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Booth 1, Miami, Florida</w:t>
      </w:r>
      <w:r w:rsidRPr="00ED615D">
        <w:rPr>
          <w:rFonts w:ascii="Helvetica" w:hAnsi="Helvetica"/>
          <w:bCs/>
          <w:i/>
          <w:sz w:val="22"/>
          <w:szCs w:val="22"/>
        </w:rPr>
        <w:t xml:space="preserve"> </w:t>
      </w:r>
    </w:p>
    <w:p w14:paraId="2244C791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The Last Smile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Parlor Gallery, Asbury Park, NJ</w:t>
      </w:r>
    </w:p>
    <w:p w14:paraId="43A8DC5E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105th Annual Exhibition</w:t>
      </w:r>
      <w:r w:rsidRPr="00ED615D">
        <w:rPr>
          <w:rFonts w:ascii="Helvetica" w:hAnsi="Helvetica"/>
          <w:bCs/>
          <w:sz w:val="22"/>
          <w:szCs w:val="22"/>
        </w:rPr>
        <w:t>, Allied Artists of America, New York, NY </w:t>
      </w:r>
    </w:p>
    <w:p w14:paraId="401AE20F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Take Home a Nude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Sotheby's, New York, NY</w:t>
      </w:r>
    </w:p>
    <w:p w14:paraId="625F201B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Summer Juried Show</w:t>
      </w:r>
      <w:r w:rsidRPr="00ED615D">
        <w:rPr>
          <w:rFonts w:ascii="Helvetica" w:hAnsi="Helvetica"/>
          <w:bCs/>
          <w:sz w:val="22"/>
          <w:szCs w:val="22"/>
        </w:rPr>
        <w:t>, Blue Mountain Gallery, New York, NY </w:t>
      </w:r>
    </w:p>
    <w:p w14:paraId="765F90A9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i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NYAA's 12th Annual Summer Exhibition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Flowers Gallery, New York, NY</w:t>
      </w:r>
      <w:r w:rsidRPr="00ED615D">
        <w:rPr>
          <w:rFonts w:ascii="Helvetica" w:hAnsi="Helvetica"/>
          <w:bCs/>
          <w:i/>
          <w:sz w:val="22"/>
          <w:szCs w:val="22"/>
        </w:rPr>
        <w:t xml:space="preserve"> </w:t>
      </w:r>
    </w:p>
    <w:p w14:paraId="4B3D8FF7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Dream</w:t>
      </w:r>
      <w:r w:rsidRPr="00ED615D">
        <w:rPr>
          <w:rFonts w:ascii="Helvetica" w:hAnsi="Helvetica"/>
          <w:bCs/>
          <w:sz w:val="22"/>
          <w:szCs w:val="22"/>
        </w:rPr>
        <w:t>, Arc Gallery, San Francisco, CA</w:t>
      </w:r>
      <w:r w:rsidRPr="00ED615D">
        <w:rPr>
          <w:rFonts w:ascii="Helvetica" w:hAnsi="Helvetica"/>
          <w:bCs/>
          <w:sz w:val="22"/>
          <w:szCs w:val="22"/>
        </w:rPr>
        <w:br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 xml:space="preserve">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Escape Velocity</w:t>
      </w:r>
      <w:r w:rsidRPr="00ED615D">
        <w:rPr>
          <w:rFonts w:ascii="Helvetica" w:hAnsi="Helvetica"/>
          <w:bCs/>
          <w:sz w:val="22"/>
          <w:szCs w:val="22"/>
        </w:rPr>
        <w:t>, The Plaxall Gallery, Queens, NY</w:t>
      </w:r>
    </w:p>
    <w:p w14:paraId="13C8D837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Head</w:t>
      </w:r>
      <w:r w:rsidRPr="00ED615D">
        <w:rPr>
          <w:rFonts w:ascii="Helvetica" w:hAnsi="Helvetica"/>
          <w:bCs/>
          <w:sz w:val="22"/>
          <w:szCs w:val="22"/>
        </w:rPr>
        <w:t xml:space="preserve">, LIC Arts Open, Queens, NY </w:t>
      </w:r>
    </w:p>
    <w:p w14:paraId="1B1B7586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 xml:space="preserve">2017 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Natural Selection</w:t>
      </w:r>
      <w:r w:rsidRPr="00ED615D">
        <w:rPr>
          <w:rFonts w:ascii="Helvetica" w:hAnsi="Helvetica"/>
          <w:bCs/>
          <w:sz w:val="22"/>
          <w:szCs w:val="22"/>
        </w:rPr>
        <w:t>, Galerie Protege, New York, NY </w:t>
      </w:r>
    </w:p>
    <w:p w14:paraId="07784A5C" w14:textId="77777777" w:rsidR="000211E6" w:rsidRPr="00ED615D" w:rsidRDefault="000211E6" w:rsidP="000211E6">
      <w:pPr>
        <w:pStyle w:val="style181"/>
        <w:spacing w:before="0" w:after="0"/>
        <w:rPr>
          <w:rStyle w:val="Strong"/>
          <w:rFonts w:ascii="Helvetica" w:hAnsi="Helvetica"/>
          <w:b w:val="0"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lastRenderedPageBreak/>
        <w:t xml:space="preserve">2016 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Multiplicity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Dacia Gallery, New York, NY</w:t>
      </w:r>
    </w:p>
    <w:p w14:paraId="2CC95323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Paper Monument</w:t>
      </w:r>
      <w:r w:rsidRPr="00ED615D">
        <w:rPr>
          <w:rFonts w:ascii="Helvetica" w:hAnsi="Helvetica"/>
          <w:bCs/>
          <w:sz w:val="22"/>
          <w:szCs w:val="22"/>
        </w:rPr>
        <w:t>, Central Booking, Brooklyn, NY</w:t>
      </w:r>
    </w:p>
    <w:p w14:paraId="42872388" w14:textId="77777777" w:rsidR="000211E6" w:rsidRPr="00ED615D" w:rsidRDefault="000211E6" w:rsidP="000211E6">
      <w:pPr>
        <w:pStyle w:val="style181"/>
        <w:spacing w:before="0" w:after="0"/>
        <w:rPr>
          <w:rFonts w:ascii="Helvetica" w:hAnsi="Helvetica"/>
          <w:bCs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sz w:val="22"/>
          <w:szCs w:val="22"/>
        </w:rPr>
        <w:t xml:space="preserve">2015  </w:t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sz w:val="22"/>
          <w:szCs w:val="22"/>
        </w:rPr>
        <w:tab/>
      </w:r>
      <w:r w:rsidRPr="00ED615D">
        <w:rPr>
          <w:rFonts w:ascii="Helvetica" w:hAnsi="Helvetica"/>
          <w:bCs/>
          <w:i/>
          <w:iCs/>
          <w:sz w:val="22"/>
          <w:szCs w:val="22"/>
        </w:rPr>
        <w:t>Twice Born</w:t>
      </w:r>
      <w:r w:rsidRPr="00ED615D">
        <w:rPr>
          <w:rFonts w:ascii="Helvetica" w:hAnsi="Helvetica"/>
          <w:bCs/>
          <w:i/>
          <w:sz w:val="22"/>
          <w:szCs w:val="22"/>
        </w:rPr>
        <w:t xml:space="preserve">, </w:t>
      </w:r>
      <w:r w:rsidRPr="00ED615D">
        <w:rPr>
          <w:rFonts w:ascii="Helvetica" w:hAnsi="Helvetica"/>
          <w:bCs/>
          <w:sz w:val="22"/>
          <w:szCs w:val="22"/>
        </w:rPr>
        <w:t>Steele Gallery, Gage Academy, Seattle, WA</w:t>
      </w:r>
    </w:p>
    <w:p w14:paraId="556AECA0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Style w:val="Emphasis"/>
          <w:rFonts w:ascii="Helvetica" w:hAnsi="Helvetica"/>
          <w:sz w:val="22"/>
          <w:szCs w:val="22"/>
        </w:rPr>
        <w:tab/>
      </w:r>
      <w:r w:rsidRPr="00ED615D">
        <w:rPr>
          <w:rStyle w:val="Emphasis"/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 xml:space="preserve">NYAA's 9th Annual Summer Exhibition, </w:t>
      </w:r>
      <w:r w:rsidRPr="00ED615D">
        <w:rPr>
          <w:rFonts w:ascii="Helvetica" w:hAnsi="Helvetica"/>
          <w:iCs/>
          <w:sz w:val="22"/>
          <w:szCs w:val="22"/>
        </w:rPr>
        <w:t>Flowers Gallery, New York, NY</w:t>
      </w:r>
      <w:r w:rsidRPr="00ED615D">
        <w:rPr>
          <w:rFonts w:ascii="Helvetica" w:hAnsi="Helvetica"/>
          <w:i/>
          <w:iCs/>
          <w:sz w:val="22"/>
          <w:szCs w:val="22"/>
        </w:rPr>
        <w:br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 xml:space="preserve"> </w:t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Fables</w:t>
      </w:r>
      <w:r w:rsidRPr="00ED615D">
        <w:rPr>
          <w:rFonts w:ascii="Helvetica" w:hAnsi="Helvetica"/>
          <w:sz w:val="22"/>
          <w:szCs w:val="22"/>
        </w:rPr>
        <w:t xml:space="preserve">, The Record Company, Boston, MA </w:t>
      </w:r>
    </w:p>
    <w:p w14:paraId="02049643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i/>
          <w:iCs/>
          <w:sz w:val="22"/>
          <w:szCs w:val="22"/>
        </w:rPr>
      </w:pPr>
      <w:r w:rsidRPr="00ED615D">
        <w:rPr>
          <w:rStyle w:val="Strong"/>
          <w:rFonts w:ascii="Helvetica" w:hAnsi="Helvetica"/>
          <w:b w:val="0"/>
          <w:bCs w:val="0"/>
          <w:sz w:val="22"/>
          <w:szCs w:val="22"/>
        </w:rPr>
        <w:t>2014</w:t>
      </w:r>
      <w:r w:rsidRPr="00ED615D">
        <w:rPr>
          <w:rStyle w:val="style18"/>
          <w:rFonts w:ascii="Helvetica" w:hAnsi="Helvetica"/>
          <w:i/>
          <w:iCs/>
          <w:sz w:val="22"/>
          <w:szCs w:val="22"/>
        </w:rPr>
        <w:t> </w:t>
      </w:r>
      <w:r w:rsidRPr="00ED615D">
        <w:rPr>
          <w:rStyle w:val="style18"/>
          <w:rFonts w:ascii="Helvetica" w:hAnsi="Helvetica"/>
          <w:i/>
          <w:iCs/>
          <w:sz w:val="22"/>
          <w:szCs w:val="22"/>
        </w:rPr>
        <w:tab/>
      </w:r>
      <w:r w:rsidRPr="00ED615D">
        <w:rPr>
          <w:rStyle w:val="style18"/>
          <w:rFonts w:ascii="Helvetica" w:hAnsi="Helvetica"/>
          <w:i/>
          <w:iCs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 xml:space="preserve">Behind the Curtain, </w:t>
      </w:r>
      <w:r w:rsidRPr="00ED615D">
        <w:rPr>
          <w:rFonts w:ascii="Helvetica" w:hAnsi="Helvetica"/>
          <w:iCs/>
          <w:sz w:val="22"/>
          <w:szCs w:val="22"/>
        </w:rPr>
        <w:t xml:space="preserve">Mark Miller Gallery, New York, NY </w:t>
      </w:r>
    </w:p>
    <w:p w14:paraId="05053D8B" w14:textId="77777777" w:rsidR="000211E6" w:rsidRPr="00ED615D" w:rsidRDefault="000211E6" w:rsidP="000211E6">
      <w:pPr>
        <w:pStyle w:val="NormalWeb"/>
        <w:spacing w:before="0" w:after="0"/>
        <w:rPr>
          <w:rStyle w:val="style17"/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 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The Wild's Bestiary</w:t>
      </w:r>
      <w:r w:rsidRPr="00ED615D">
        <w:rPr>
          <w:rFonts w:ascii="Helvetica" w:hAnsi="Helvetica"/>
          <w:sz w:val="22"/>
          <w:szCs w:val="22"/>
        </w:rPr>
        <w:t>, Garis &amp; Hahn Gallery, New York, NY</w:t>
      </w:r>
    </w:p>
    <w:p w14:paraId="3516AFA0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 xml:space="preserve">   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Superficies 2</w:t>
      </w:r>
      <w:r w:rsidRPr="00ED615D">
        <w:rPr>
          <w:rFonts w:ascii="Helvetica" w:hAnsi="Helvetica"/>
          <w:i/>
          <w:sz w:val="22"/>
          <w:szCs w:val="22"/>
        </w:rPr>
        <w:t xml:space="preserve">, </w:t>
      </w:r>
      <w:r w:rsidRPr="00ED615D">
        <w:rPr>
          <w:rFonts w:ascii="Helvetica" w:hAnsi="Helvetica"/>
          <w:sz w:val="22"/>
          <w:szCs w:val="22"/>
        </w:rPr>
        <w:t>Big Irv's Gallery, Brooklyn, NY</w:t>
      </w:r>
    </w:p>
    <w:p w14:paraId="425C6B75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Superficies 1</w:t>
      </w:r>
      <w:r w:rsidRPr="00ED615D">
        <w:rPr>
          <w:rFonts w:ascii="Helvetica" w:hAnsi="Helvetica"/>
          <w:sz w:val="22"/>
          <w:szCs w:val="22"/>
        </w:rPr>
        <w:t>, Prova 4 Bolit Centre d'Art Contemporani, Girona, Spain </w:t>
      </w:r>
    </w:p>
    <w:p w14:paraId="6E932DA2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Winter Salon Pop Up</w:t>
      </w:r>
      <w:r w:rsidRPr="00ED615D">
        <w:rPr>
          <w:rFonts w:ascii="Helvetica" w:hAnsi="Helvetica"/>
          <w:sz w:val="22"/>
          <w:szCs w:val="22"/>
        </w:rPr>
        <w:t>, Trestle Gallery, Brooklyn, NY</w:t>
      </w:r>
    </w:p>
    <w:p w14:paraId="1F4AA0A8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One Billion Rising</w:t>
      </w:r>
      <w:r w:rsidRPr="00ED615D">
        <w:rPr>
          <w:rFonts w:ascii="Helvetica" w:hAnsi="Helvetica"/>
          <w:sz w:val="22"/>
          <w:szCs w:val="22"/>
        </w:rPr>
        <w:t>, Polk State College, Winter Haven, FL </w:t>
      </w:r>
    </w:p>
    <w:p w14:paraId="0D0209CD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Kamakura/NYC Synergy</w:t>
      </w:r>
      <w:r w:rsidRPr="00ED615D">
        <w:rPr>
          <w:rFonts w:ascii="Helvetica" w:hAnsi="Helvetica"/>
          <w:sz w:val="22"/>
          <w:szCs w:val="22"/>
        </w:rPr>
        <w:t>, Kamakura Arts Center, Kamakura, Japan</w:t>
      </w:r>
    </w:p>
    <w:p w14:paraId="223EBCDD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2013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Mythical Beasts</w:t>
      </w:r>
      <w:r w:rsidRPr="00ED615D">
        <w:rPr>
          <w:rFonts w:ascii="Helvetica" w:hAnsi="Helvetica"/>
          <w:sz w:val="22"/>
          <w:szCs w:val="22"/>
        </w:rPr>
        <w:t>, One Mile Gallery, Kingston, NY</w:t>
      </w:r>
    </w:p>
    <w:p w14:paraId="5BE03763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Lacunae</w:t>
      </w:r>
      <w:r w:rsidRPr="00ED615D">
        <w:rPr>
          <w:rFonts w:ascii="Helvetica" w:hAnsi="Helvetica"/>
          <w:sz w:val="22"/>
          <w:szCs w:val="22"/>
        </w:rPr>
        <w:t>, Halle 14, Spinnerei, Leipzig, Germany</w:t>
      </w:r>
    </w:p>
    <w:p w14:paraId="43B9A748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Spring Fling</w:t>
      </w:r>
      <w:r w:rsidRPr="00ED615D">
        <w:rPr>
          <w:rFonts w:ascii="Helvetica" w:hAnsi="Helvetica"/>
          <w:sz w:val="22"/>
          <w:szCs w:val="22"/>
        </w:rPr>
        <w:t>, The Lounge Underground, Brooklyn, NY</w:t>
      </w:r>
    </w:p>
    <w:p w14:paraId="44535896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I Set My Foot Upon the Air</w:t>
      </w:r>
      <w:r w:rsidRPr="00ED615D">
        <w:rPr>
          <w:rFonts w:ascii="Helvetica" w:hAnsi="Helvetica"/>
          <w:sz w:val="22"/>
          <w:szCs w:val="22"/>
        </w:rPr>
        <w:t>, The Museum, Leipzig, Germany </w:t>
      </w:r>
    </w:p>
    <w:p w14:paraId="4C7A4DC1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Single Fare</w:t>
      </w:r>
      <w:r w:rsidRPr="00ED615D">
        <w:rPr>
          <w:rFonts w:ascii="Helvetica" w:hAnsi="Helvetica"/>
          <w:sz w:val="22"/>
          <w:szCs w:val="22"/>
        </w:rPr>
        <w:t>, Allegra LaViola Gallery, New York, NY</w:t>
      </w:r>
    </w:p>
    <w:p w14:paraId="0B05C819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2012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Alumni Show</w:t>
      </w:r>
      <w:r w:rsidRPr="00ED615D">
        <w:rPr>
          <w:rFonts w:ascii="Helvetica" w:hAnsi="Helvetica"/>
          <w:sz w:val="22"/>
          <w:szCs w:val="22"/>
        </w:rPr>
        <w:t>, Wilkinson Hall, New York, NY</w:t>
      </w:r>
    </w:p>
    <w:p w14:paraId="77DA1888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Fr**k Off</w:t>
      </w:r>
      <w:r w:rsidRPr="00ED615D">
        <w:rPr>
          <w:rFonts w:ascii="Helvetica" w:hAnsi="Helvetica"/>
          <w:sz w:val="22"/>
          <w:szCs w:val="22"/>
        </w:rPr>
        <w:t>, RH Gallery, New York, NY</w:t>
      </w:r>
    </w:p>
    <w:p w14:paraId="04EC151E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Holy Lives</w:t>
      </w:r>
      <w:r w:rsidRPr="00ED615D">
        <w:rPr>
          <w:rFonts w:ascii="Helvetica" w:hAnsi="Helvetica"/>
          <w:sz w:val="22"/>
          <w:szCs w:val="22"/>
        </w:rPr>
        <w:t>, St. Elizabeth College, Morristown, NJ</w:t>
      </w:r>
    </w:p>
    <w:p w14:paraId="6FF2CF2D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Interfaith Biennial</w:t>
      </w:r>
      <w:r w:rsidRPr="00ED615D">
        <w:rPr>
          <w:rFonts w:ascii="Helvetica" w:hAnsi="Helvetica"/>
          <w:sz w:val="22"/>
          <w:szCs w:val="22"/>
        </w:rPr>
        <w:t>, Dominican University, River Forest, IL </w:t>
      </w:r>
    </w:p>
    <w:p w14:paraId="5102E2CA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MFA Thesis Exhibit</w:t>
      </w:r>
      <w:r w:rsidRPr="00ED615D">
        <w:rPr>
          <w:rFonts w:ascii="Helvetica" w:hAnsi="Helvetica"/>
          <w:sz w:val="22"/>
          <w:szCs w:val="22"/>
        </w:rPr>
        <w:t>, NYAA, New York, NY</w:t>
      </w:r>
    </w:p>
    <w:p w14:paraId="76C3395E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Over Hang</w:t>
      </w:r>
      <w:r w:rsidRPr="00ED615D">
        <w:rPr>
          <w:rFonts w:ascii="Helvetica" w:hAnsi="Helvetica"/>
          <w:sz w:val="22"/>
          <w:szCs w:val="22"/>
        </w:rPr>
        <w:t>, The Cupping Room, New York, NY</w:t>
      </w:r>
    </w:p>
    <w:p w14:paraId="3A7CD11F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2011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Webster Hall Quarterly</w:t>
      </w:r>
      <w:r w:rsidRPr="00ED615D">
        <w:rPr>
          <w:rFonts w:ascii="Helvetica" w:hAnsi="Helvetica"/>
          <w:sz w:val="22"/>
          <w:szCs w:val="22"/>
        </w:rPr>
        <w:t>, Webster Hall, New York, NY </w:t>
      </w:r>
    </w:p>
    <w:p w14:paraId="616F6368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Single Fair 2</w:t>
      </w:r>
      <w:r w:rsidRPr="00ED615D">
        <w:rPr>
          <w:rFonts w:ascii="Helvetica" w:hAnsi="Helvetica"/>
          <w:sz w:val="22"/>
          <w:szCs w:val="22"/>
        </w:rPr>
        <w:t>, Sloan Gallery, New York, NY</w:t>
      </w:r>
    </w:p>
    <w:p w14:paraId="0945821F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2010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BFA Qualifying Exhibit</w:t>
      </w:r>
      <w:r w:rsidRPr="00ED615D">
        <w:rPr>
          <w:rFonts w:ascii="Helvetica" w:hAnsi="Helvetica"/>
          <w:sz w:val="22"/>
          <w:szCs w:val="22"/>
        </w:rPr>
        <w:t>, The Pollock Gallery, Dallas, TX </w:t>
      </w:r>
    </w:p>
    <w:p w14:paraId="4A9DA3F8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  <w:r w:rsidRPr="00ED615D">
        <w:rPr>
          <w:rFonts w:ascii="Helvetica" w:hAnsi="Helvetica"/>
          <w:sz w:val="22"/>
          <w:szCs w:val="22"/>
        </w:rPr>
        <w:t>2009</w:t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sz w:val="22"/>
          <w:szCs w:val="22"/>
        </w:rPr>
        <w:tab/>
      </w:r>
      <w:r w:rsidRPr="00ED615D">
        <w:rPr>
          <w:rFonts w:ascii="Helvetica" w:hAnsi="Helvetica"/>
          <w:i/>
          <w:iCs/>
          <w:sz w:val="22"/>
          <w:szCs w:val="22"/>
        </w:rPr>
        <w:t>Taos Group Exhibit</w:t>
      </w:r>
      <w:r w:rsidRPr="00ED615D">
        <w:rPr>
          <w:rFonts w:ascii="Helvetica" w:hAnsi="Helvetica"/>
          <w:sz w:val="22"/>
          <w:szCs w:val="22"/>
        </w:rPr>
        <w:t>, Fort Burgwin Gallery, Taos, NM</w:t>
      </w:r>
    </w:p>
    <w:p w14:paraId="1CA85097" w14:textId="77777777" w:rsidR="000211E6" w:rsidRPr="00ED615D" w:rsidRDefault="000211E6" w:rsidP="000211E6">
      <w:pPr>
        <w:pStyle w:val="NormalWeb"/>
        <w:spacing w:before="0" w:after="0"/>
        <w:rPr>
          <w:rFonts w:ascii="Helvetica" w:hAnsi="Helvetica"/>
          <w:sz w:val="22"/>
          <w:szCs w:val="22"/>
        </w:rPr>
      </w:pPr>
    </w:p>
    <w:p w14:paraId="00286F20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/>
          <w:sz w:val="22"/>
          <w:szCs w:val="22"/>
        </w:rPr>
      </w:pPr>
      <w:r w:rsidRPr="00ED615D">
        <w:rPr>
          <w:rFonts w:ascii="Helvetica" w:eastAsia="Times New Roman" w:hAnsi="Helvetica"/>
          <w:b/>
          <w:sz w:val="22"/>
          <w:szCs w:val="22"/>
        </w:rPr>
        <w:t>Selected Reviews &amp; Press:</w:t>
      </w:r>
    </w:p>
    <w:p w14:paraId="2A3BCFEE" w14:textId="7506B575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2022  </w:t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ab/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“See Inside Spring/Break, the Indie Fair That Took Over Ralph Lauren’s Offices </w:t>
      </w:r>
    </w:p>
    <w:p w14:paraId="53A4A4DE" w14:textId="77777777" w:rsidR="000211E6" w:rsidRDefault="000211E6" w:rsidP="000211E6">
      <w:pPr>
        <w:widowControl w:val="0"/>
        <w:ind w:left="1440" w:right="-398" w:firstLine="360"/>
        <w:outlineLvl w:val="0"/>
        <w:rPr>
          <w:rFonts w:ascii="Helvetica" w:eastAsia="Times New Roman" w:hAnsi="Helvetica"/>
          <w:bCs/>
          <w:i/>
          <w:i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With Edgy, Outrageous, and Surprisingly Affordable Art”, </w:t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Artnet</w:t>
      </w:r>
    </w:p>
    <w:p w14:paraId="41DD507D" w14:textId="77777777" w:rsidR="00ED615D" w:rsidRDefault="00ED615D" w:rsidP="00ED615D">
      <w:pPr>
        <w:widowControl w:val="0"/>
        <w:ind w:right="-398"/>
        <w:outlineLvl w:val="0"/>
        <w:rPr>
          <w:rFonts w:ascii="Helvetica" w:eastAsia="Times New Roman" w:hAnsi="Helvetica"/>
          <w:bCs/>
          <w:i/>
          <w:i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>“The Standout Booths at Spring Break Art Show 2022 and Their Artists/Curators,”</w:t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 xml:space="preserve"> </w:t>
      </w:r>
    </w:p>
    <w:p w14:paraId="41B7DEC3" w14:textId="2944722F" w:rsidR="00ED615D" w:rsidRPr="00ED615D" w:rsidRDefault="00ED615D" w:rsidP="00ED615D">
      <w:pPr>
        <w:widowControl w:val="0"/>
        <w:ind w:left="1440" w:right="-398" w:firstLine="36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Quiet Lunch</w:t>
      </w:r>
    </w:p>
    <w:p w14:paraId="1A3587A7" w14:textId="71D0C6BC" w:rsid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>2021</w:t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="00ED615D">
        <w:rPr>
          <w:rFonts w:ascii="Helvetica" w:eastAsia="Times New Roman" w:hAnsi="Helvetica"/>
          <w:bCs/>
          <w:sz w:val="22"/>
          <w:szCs w:val="22"/>
        </w:rPr>
        <w:t>“</w:t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>Weekend Roundup: 5 Things to Do This Weekend,</w:t>
      </w:r>
      <w:r w:rsidR="00ED615D">
        <w:rPr>
          <w:rFonts w:ascii="Helvetica" w:eastAsia="Times New Roman" w:hAnsi="Helvetica"/>
          <w:bCs/>
          <w:sz w:val="22"/>
          <w:szCs w:val="22"/>
        </w:rPr>
        <w:t>”</w:t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  <w:r w:rsidR="00ED615D" w:rsidRPr="00ED615D">
        <w:rPr>
          <w:rFonts w:ascii="Helvetica" w:eastAsia="Times New Roman" w:hAnsi="Helvetica"/>
          <w:bCs/>
          <w:i/>
          <w:iCs/>
          <w:sz w:val="22"/>
          <w:szCs w:val="22"/>
        </w:rPr>
        <w:t>The New York Times</w:t>
      </w:r>
      <w:r w:rsidR="00ED615D"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</w:p>
    <w:p w14:paraId="629673CD" w14:textId="79F71A33" w:rsidR="00ED615D" w:rsidRDefault="00ED615D" w:rsidP="00ED615D">
      <w:pPr>
        <w:widowControl w:val="0"/>
        <w:ind w:left="720" w:right="-398" w:firstLine="720"/>
        <w:outlineLvl w:val="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>“</w:t>
      </w:r>
      <w:r w:rsidRPr="00ED615D">
        <w:rPr>
          <w:rFonts w:ascii="Helvetica" w:eastAsia="Times New Roman" w:hAnsi="Helvetica"/>
          <w:bCs/>
          <w:sz w:val="22"/>
          <w:szCs w:val="22"/>
        </w:rPr>
        <w:t>Meet Artist-Educator in Residence Jacob Hicks,</w:t>
      </w:r>
      <w:r>
        <w:rPr>
          <w:rFonts w:ascii="Helvetica" w:eastAsia="Times New Roman" w:hAnsi="Helvetica"/>
          <w:bCs/>
          <w:sz w:val="22"/>
          <w:szCs w:val="22"/>
        </w:rPr>
        <w:t>”</w:t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Children’s Museum of the Arts</w:t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</w:p>
    <w:p w14:paraId="05E2A3EE" w14:textId="40E574BC" w:rsidR="00ED615D" w:rsidRPr="00ED615D" w:rsidRDefault="00ED615D" w:rsidP="00ED615D">
      <w:pPr>
        <w:widowControl w:val="0"/>
        <w:ind w:left="720" w:right="-398" w:firstLine="1080"/>
        <w:outlineLvl w:val="0"/>
        <w:rPr>
          <w:rFonts w:ascii="Helvetica" w:eastAsia="Times New Roman" w:hAnsi="Helvetica"/>
          <w:bCs/>
          <w:i/>
          <w:i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Innovate Issue, </w:t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 xml:space="preserve">the Untitled Magazine </w:t>
      </w:r>
    </w:p>
    <w:p w14:paraId="6E55C4D8" w14:textId="48078126" w:rsidR="000211E6" w:rsidRPr="00ED615D" w:rsidRDefault="000211E6" w:rsidP="00ED615D">
      <w:pPr>
        <w:widowControl w:val="0"/>
        <w:ind w:left="720" w:right="-398" w:firstLine="72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“CURE/RATED: Bigotry, A Societal Cancer,”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Artforum</w:t>
      </w:r>
    </w:p>
    <w:p w14:paraId="6B6D7765" w14:textId="77777777" w:rsidR="000211E6" w:rsidRPr="00ED615D" w:rsidRDefault="000211E6" w:rsidP="000211E6">
      <w:pPr>
        <w:widowControl w:val="0"/>
        <w:ind w:left="1440" w:right="-398" w:hanging="144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>2020</w:t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>“To identify and learn from the clarity and truthfulness that [children] reflect</w:t>
      </w:r>
    </w:p>
    <w:p w14:paraId="618A514E" w14:textId="77777777" w:rsidR="000211E6" w:rsidRPr="00ED615D" w:rsidRDefault="000211E6" w:rsidP="000211E6">
      <w:pPr>
        <w:widowControl w:val="0"/>
        <w:ind w:left="1440"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 xml:space="preserve">    </w:t>
      </w:r>
      <w:r w:rsidRPr="00ED615D">
        <w:rPr>
          <w:rFonts w:ascii="Helvetica" w:eastAsia="Times New Roman" w:hAnsi="Helvetica"/>
          <w:bCs/>
          <w:sz w:val="22"/>
          <w:szCs w:val="22"/>
        </w:rPr>
        <w:t>requires patience and devotion – 5 Minutes with Teaching Artist Jacob Hicks,”</w:t>
      </w:r>
    </w:p>
    <w:p w14:paraId="125E01AB" w14:textId="77777777" w:rsidR="000211E6" w:rsidRPr="00ED615D" w:rsidRDefault="000211E6" w:rsidP="000211E6">
      <w:pPr>
        <w:widowControl w:val="0"/>
        <w:ind w:left="1440"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 xml:space="preserve">    </w:t>
      </w:r>
      <w:r w:rsidRPr="00ED615D">
        <w:rPr>
          <w:rFonts w:ascii="Helvetica" w:eastAsia="Times New Roman" w:hAnsi="Helvetica"/>
          <w:bCs/>
          <w:i/>
          <w:iCs/>
          <w:sz w:val="22"/>
          <w:szCs w:val="22"/>
        </w:rPr>
        <w:t>Children’s</w:t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Museum of the Arts</w:t>
      </w:r>
    </w:p>
    <w:p w14:paraId="3B72B8EA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>2019</w:t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Miller, Corazon, “Jacob Hicks: Painting Against the Dark Arts”,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Frontrunner</w:t>
      </w:r>
    </w:p>
    <w:p w14:paraId="3B2CC0E6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“All About Teaching Artist Jacob Hicks!,”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Children’s Museum of the Arts</w:t>
      </w:r>
      <w:r w:rsidRPr="00ED615D">
        <w:rPr>
          <w:rFonts w:ascii="Helvetica" w:eastAsia="Times New Roman" w:hAnsi="Helvetica"/>
          <w:bCs/>
          <w:sz w:val="22"/>
          <w:szCs w:val="22"/>
        </w:rPr>
        <w:t xml:space="preserve"> </w:t>
      </w:r>
    </w:p>
    <w:p w14:paraId="3EF113DE" w14:textId="77777777" w:rsidR="000211E6" w:rsidRPr="00ED615D" w:rsidRDefault="000211E6" w:rsidP="000211E6">
      <w:pPr>
        <w:widowControl w:val="0"/>
        <w:ind w:right="-578"/>
        <w:outlineLvl w:val="0"/>
        <w:rPr>
          <w:rFonts w:ascii="Helvetica" w:eastAsia="Times New Roman" w:hAnsi="Helvetica"/>
          <w:bCs/>
          <w:i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“Welcome Artists!,”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Constance Saltonstall Foundation for the Arts</w:t>
      </w:r>
    </w:p>
    <w:p w14:paraId="4193FD19" w14:textId="77777777" w:rsidR="000211E6" w:rsidRPr="00ED615D" w:rsidRDefault="000211E6" w:rsidP="000211E6">
      <w:pPr>
        <w:widowControl w:val="0"/>
        <w:ind w:left="720" w:right="-578" w:firstLine="720"/>
        <w:outlineLvl w:val="0"/>
        <w:rPr>
          <w:rFonts w:ascii="Helvetica" w:eastAsia="Times New Roman" w:hAnsi="Helvetica"/>
          <w:bCs/>
          <w:i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“Wrong Side of the River Opens in Greenpoint with ‘WONDERLAND’”,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Greenpointers</w:t>
      </w:r>
    </w:p>
    <w:p w14:paraId="65616C91" w14:textId="77777777" w:rsidR="000211E6" w:rsidRPr="00ED615D" w:rsidRDefault="000211E6" w:rsidP="000211E6">
      <w:pPr>
        <w:widowControl w:val="0"/>
        <w:ind w:left="1440" w:right="-398"/>
        <w:outlineLvl w:val="0"/>
        <w:rPr>
          <w:rFonts w:ascii="Helvetica" w:eastAsia="Times New Roman" w:hAnsi="Helvetica"/>
          <w:bCs/>
          <w:i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Natschke, Carmen, “Hyper-realistic artist Jacob Hicks – Art Miami 2019,”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 xml:space="preserve">Decorating </w:t>
      </w:r>
    </w:p>
    <w:p w14:paraId="658ED143" w14:textId="0E49ABDA" w:rsidR="000211E6" w:rsidRPr="00ED615D" w:rsidRDefault="000211E6" w:rsidP="00ED615D">
      <w:pPr>
        <w:widowControl w:val="0"/>
        <w:ind w:left="1440" w:right="-398" w:firstLine="36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i/>
          <w:sz w:val="22"/>
          <w:szCs w:val="22"/>
        </w:rPr>
        <w:t>Diva</w:t>
      </w:r>
    </w:p>
    <w:p w14:paraId="32FEE855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Bowles, Tony, “Brooke Shields &amp; Helena Christensen at Art New York,”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Medium</w:t>
      </w:r>
    </w:p>
    <w:p w14:paraId="7823DB6B" w14:textId="77777777" w:rsidR="000211E6" w:rsidRPr="00ED615D" w:rsidRDefault="000211E6" w:rsidP="000211E6">
      <w:pPr>
        <w:widowControl w:val="0"/>
        <w:ind w:right="-398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>2018</w:t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“Here It Is, the 2018 Real Simple Home: See 50+ Inspiring Ideas You Can Steal for </w:t>
      </w:r>
    </w:p>
    <w:p w14:paraId="12A59036" w14:textId="04E26554" w:rsidR="000211E6" w:rsidRPr="00ED615D" w:rsidRDefault="000211E6" w:rsidP="00ED615D">
      <w:pPr>
        <w:widowControl w:val="0"/>
        <w:ind w:left="1440" w:right="-398" w:firstLine="360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t xml:space="preserve">Your Place,”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Real Simple</w:t>
      </w:r>
    </w:p>
    <w:p w14:paraId="749A1027" w14:textId="77777777" w:rsidR="000211E6" w:rsidRPr="00ED615D" w:rsidRDefault="000211E6" w:rsidP="000211E6">
      <w:pPr>
        <w:outlineLvl w:val="0"/>
        <w:rPr>
          <w:rFonts w:ascii="Helvetica" w:eastAsia="Times New Roman" w:hAnsi="Helvetica"/>
          <w:bCs/>
          <w:sz w:val="22"/>
          <w:szCs w:val="22"/>
        </w:rPr>
      </w:pPr>
      <w:r w:rsidRPr="00ED615D">
        <w:rPr>
          <w:rFonts w:ascii="Helvetica" w:eastAsia="Times New Roman" w:hAnsi="Helvetica"/>
          <w:bCs/>
          <w:sz w:val="22"/>
          <w:szCs w:val="22"/>
        </w:rPr>
        <w:lastRenderedPageBreak/>
        <w:t>2017</w:t>
      </w:r>
      <w:r w:rsidRPr="00ED615D">
        <w:rPr>
          <w:rFonts w:ascii="Helvetica" w:eastAsia="Times New Roman" w:hAnsi="Helvetica"/>
          <w:bCs/>
          <w:sz w:val="22"/>
          <w:szCs w:val="22"/>
        </w:rPr>
        <w:tab/>
      </w:r>
      <w:r w:rsidRPr="00ED615D">
        <w:rPr>
          <w:rFonts w:ascii="Helvetica" w:eastAsia="Times New Roman" w:hAnsi="Helvetica"/>
          <w:bCs/>
          <w:sz w:val="22"/>
          <w:szCs w:val="22"/>
        </w:rPr>
        <w:tab/>
        <w:t xml:space="preserve">Martinez, Jamie, “Interview with Artist Jacob Hicks,” </w:t>
      </w:r>
      <w:r w:rsidRPr="00ED615D">
        <w:rPr>
          <w:rFonts w:ascii="Helvetica" w:eastAsia="Times New Roman" w:hAnsi="Helvetica"/>
          <w:bCs/>
          <w:i/>
          <w:sz w:val="22"/>
          <w:szCs w:val="22"/>
        </w:rPr>
        <w:t>Artfuse</w:t>
      </w:r>
    </w:p>
    <w:p w14:paraId="556A8C45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Leiman, Layla, “Tapping into Personal and Collective Subconsciousness with </w:t>
      </w:r>
    </w:p>
    <w:p w14:paraId="739426AE" w14:textId="15740379" w:rsidR="000211E6" w:rsidRPr="00ED615D" w:rsidRDefault="000211E6" w:rsidP="00ED615D">
      <w:pPr>
        <w:ind w:left="1440" w:firstLine="360"/>
        <w:outlineLvl w:val="0"/>
        <w:rPr>
          <w:rFonts w:ascii="Helvetica" w:eastAsia="Times New Roman" w:hAnsi="Helvetica"/>
          <w:i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 xml:space="preserve">Jacob Hicks,” </w:t>
      </w:r>
      <w:r w:rsidRPr="00ED615D">
        <w:rPr>
          <w:rFonts w:ascii="Helvetica" w:eastAsia="Times New Roman" w:hAnsi="Helvetica"/>
          <w:i/>
          <w:sz w:val="22"/>
          <w:szCs w:val="22"/>
        </w:rPr>
        <w:t>ArtMazeMag</w:t>
      </w:r>
    </w:p>
    <w:p w14:paraId="159CC578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Zimmer, Lori, “Natural Selection Comes Together at Galerie Protégé” </w:t>
      </w:r>
      <w:r w:rsidRPr="00ED615D">
        <w:rPr>
          <w:rFonts w:ascii="Helvetica" w:eastAsia="Times New Roman" w:hAnsi="Helvetica"/>
          <w:i/>
          <w:sz w:val="22"/>
          <w:szCs w:val="22"/>
        </w:rPr>
        <w:t>ArtNerd</w:t>
      </w:r>
    </w:p>
    <w:p w14:paraId="3A50416B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 w:cs="Helvetica"/>
          <w:color w:val="000000"/>
          <w:kern w:val="36"/>
          <w:sz w:val="22"/>
          <w:szCs w:val="22"/>
        </w:rPr>
      </w:pPr>
      <w:r w:rsidRPr="00ED615D">
        <w:rPr>
          <w:rFonts w:ascii="Helvetica" w:eastAsia="Times New Roman" w:hAnsi="Helvetica" w:cs="Helvetica"/>
          <w:color w:val="000000"/>
          <w:kern w:val="36"/>
          <w:sz w:val="22"/>
          <w:szCs w:val="22"/>
        </w:rPr>
        <w:t>2015</w:t>
      </w:r>
      <w:r w:rsidRPr="00ED615D">
        <w:rPr>
          <w:rFonts w:ascii="Helvetica" w:eastAsia="Times New Roman" w:hAnsi="Helvetica" w:cs="Helvetica"/>
          <w:color w:val="000000"/>
          <w:kern w:val="36"/>
          <w:sz w:val="22"/>
          <w:szCs w:val="22"/>
        </w:rPr>
        <w:tab/>
        <w:t xml:space="preserve">Kalmbach, Michael, </w:t>
      </w:r>
      <w:r w:rsidRPr="00ED615D">
        <w:rPr>
          <w:rFonts w:ascii="Helvetica" w:eastAsia="Times New Roman" w:hAnsi="Helvetica" w:cs="Helvetica"/>
          <w:i/>
          <w:color w:val="000000"/>
          <w:kern w:val="36"/>
          <w:sz w:val="22"/>
          <w:szCs w:val="22"/>
        </w:rPr>
        <w:t>Fresh Paint Magazine</w:t>
      </w:r>
      <w:r w:rsidRPr="00ED615D">
        <w:rPr>
          <w:rFonts w:ascii="Helvetica" w:eastAsia="Times New Roman" w:hAnsi="Helvetica" w:cs="Helvetica"/>
          <w:color w:val="000000"/>
          <w:kern w:val="36"/>
          <w:sz w:val="22"/>
          <w:szCs w:val="22"/>
        </w:rPr>
        <w:t xml:space="preserve">, Issue 8, July </w:t>
      </w:r>
    </w:p>
    <w:p w14:paraId="33EA81E2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 w:cs="Helvetica"/>
          <w:i/>
          <w:color w:val="000000"/>
          <w:kern w:val="36"/>
          <w:sz w:val="22"/>
          <w:szCs w:val="22"/>
        </w:rPr>
      </w:pPr>
      <w:r w:rsidRPr="00ED615D">
        <w:rPr>
          <w:rFonts w:ascii="Helvetica" w:eastAsia="Times New Roman" w:hAnsi="Helvetica" w:cs="Helvetica"/>
          <w:color w:val="000000"/>
          <w:kern w:val="36"/>
          <w:sz w:val="22"/>
          <w:szCs w:val="22"/>
        </w:rPr>
        <w:tab/>
        <w:t xml:space="preserve">Lopez, Rich, “Art Abounds this Weekend in Three New Shows,” </w:t>
      </w:r>
      <w:r w:rsidRPr="00ED615D">
        <w:rPr>
          <w:rFonts w:ascii="Helvetica" w:eastAsia="Times New Roman" w:hAnsi="Helvetica" w:cs="Helvetica"/>
          <w:i/>
          <w:color w:val="000000"/>
          <w:kern w:val="36"/>
          <w:sz w:val="22"/>
          <w:szCs w:val="22"/>
        </w:rPr>
        <w:t xml:space="preserve">The Midland    </w:t>
      </w:r>
    </w:p>
    <w:p w14:paraId="4685970A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 w:cs="Helvetica"/>
          <w:i/>
          <w:color w:val="000000"/>
          <w:kern w:val="36"/>
          <w:sz w:val="22"/>
          <w:szCs w:val="22"/>
        </w:rPr>
      </w:pPr>
      <w:r w:rsidRPr="00ED615D">
        <w:rPr>
          <w:rFonts w:ascii="Helvetica" w:eastAsia="Times New Roman" w:hAnsi="Helvetica" w:cs="Helvetica"/>
          <w:i/>
          <w:color w:val="000000"/>
          <w:kern w:val="36"/>
          <w:sz w:val="22"/>
          <w:szCs w:val="22"/>
        </w:rPr>
        <w:tab/>
        <w:t xml:space="preserve">    Reporter Telegram</w:t>
      </w:r>
    </w:p>
    <w:p w14:paraId="0E002F9B" w14:textId="77777777" w:rsidR="000211E6" w:rsidRPr="00ED615D" w:rsidRDefault="000211E6" w:rsidP="000211E6">
      <w:pPr>
        <w:widowControl w:val="0"/>
        <w:autoSpaceDE w:val="0"/>
        <w:autoSpaceDN w:val="0"/>
        <w:adjustRightInd w:val="0"/>
        <w:ind w:left="1440" w:hanging="144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>2014</w:t>
      </w:r>
      <w:r w:rsidRPr="00ED615D">
        <w:rPr>
          <w:rFonts w:ascii="Helvetica" w:eastAsia="Times New Roman" w:hAnsi="Helvetica"/>
          <w:sz w:val="22"/>
          <w:szCs w:val="22"/>
        </w:rPr>
        <w:tab/>
        <w:t xml:space="preserve">Ozeri, Bianca, </w:t>
      </w:r>
      <w:r w:rsidRPr="00ED615D">
        <w:rPr>
          <w:rFonts w:ascii="Helvetica" w:eastAsia="Times New Roman" w:hAnsi="Helvetica"/>
          <w:sz w:val="22"/>
          <w:szCs w:val="22"/>
          <w:u w:val="single"/>
        </w:rPr>
        <w:t>Bestiary</w:t>
      </w:r>
      <w:r w:rsidRPr="00ED615D">
        <w:rPr>
          <w:rFonts w:ascii="Helvetica" w:eastAsia="Times New Roman" w:hAnsi="Helvetica"/>
          <w:sz w:val="22"/>
          <w:szCs w:val="22"/>
        </w:rPr>
        <w:t>, edited by Joseph Levinson, Los Salvajes Media Group</w:t>
      </w:r>
    </w:p>
    <w:p w14:paraId="382F0009" w14:textId="77777777" w:rsidR="000211E6" w:rsidRPr="00ED615D" w:rsidRDefault="000211E6" w:rsidP="000211E6">
      <w:pPr>
        <w:widowControl w:val="0"/>
        <w:autoSpaceDE w:val="0"/>
        <w:autoSpaceDN w:val="0"/>
        <w:adjustRightInd w:val="0"/>
        <w:ind w:left="1440" w:hanging="144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Kuspit, Donald and Irving Sandler, </w:t>
      </w:r>
      <w:r w:rsidRPr="00ED615D">
        <w:rPr>
          <w:rFonts w:ascii="Helvetica" w:eastAsia="Times New Roman" w:hAnsi="Helvetica"/>
          <w:sz w:val="22"/>
          <w:szCs w:val="22"/>
          <w:u w:val="single"/>
        </w:rPr>
        <w:t>The Figure: Painting, Drawing, and Sculpture</w:t>
      </w:r>
      <w:r w:rsidRPr="00ED615D">
        <w:rPr>
          <w:rFonts w:ascii="Helvetica" w:eastAsia="Times New Roman" w:hAnsi="Helvetica"/>
          <w:sz w:val="22"/>
          <w:szCs w:val="22"/>
        </w:rPr>
        <w:t xml:space="preserve">, </w:t>
      </w:r>
    </w:p>
    <w:p w14:paraId="7E2131FB" w14:textId="77777777" w:rsidR="000211E6" w:rsidRPr="00ED615D" w:rsidRDefault="000211E6" w:rsidP="000211E6">
      <w:pPr>
        <w:widowControl w:val="0"/>
        <w:autoSpaceDE w:val="0"/>
        <w:autoSpaceDN w:val="0"/>
        <w:adjustRightInd w:val="0"/>
        <w:ind w:left="1440" w:hanging="144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    edited by Margaret McCann, published by Rizzoli</w:t>
      </w:r>
    </w:p>
    <w:p w14:paraId="5A876CC8" w14:textId="77777777" w:rsidR="000211E6" w:rsidRPr="00ED615D" w:rsidRDefault="000211E6" w:rsidP="000211E6">
      <w:pPr>
        <w:widowControl w:val="0"/>
        <w:autoSpaceDE w:val="0"/>
        <w:autoSpaceDN w:val="0"/>
        <w:adjustRightInd w:val="0"/>
        <w:ind w:left="1440" w:hanging="144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Maidman, Daniel, “Art Talks with Jacob Hicks,” </w:t>
      </w:r>
      <w:r w:rsidRPr="00ED615D">
        <w:rPr>
          <w:rFonts w:ascii="Helvetica" w:eastAsia="Times New Roman" w:hAnsi="Helvetica"/>
          <w:i/>
          <w:sz w:val="22"/>
          <w:szCs w:val="22"/>
        </w:rPr>
        <w:t>The Wild Magazine</w:t>
      </w:r>
    </w:p>
    <w:p w14:paraId="18652593" w14:textId="77777777" w:rsidR="000211E6" w:rsidRPr="00ED615D" w:rsidRDefault="000211E6" w:rsidP="000211E6">
      <w:pPr>
        <w:widowControl w:val="0"/>
        <w:autoSpaceDE w:val="0"/>
        <w:autoSpaceDN w:val="0"/>
        <w:adjustRightInd w:val="0"/>
        <w:ind w:left="1440" w:hanging="1440"/>
        <w:rPr>
          <w:rFonts w:ascii="Helvetica" w:hAnsi="Helvetica" w:cs="Times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  <w:t xml:space="preserve">Maidman, Daniel, </w:t>
      </w:r>
      <w:r w:rsidRPr="00ED615D">
        <w:rPr>
          <w:rFonts w:ascii="Helvetica" w:eastAsia="Times New Roman" w:hAnsi="Helvetica"/>
          <w:i/>
          <w:sz w:val="22"/>
          <w:szCs w:val="22"/>
        </w:rPr>
        <w:t>Poets and Artists Magazine,</w:t>
      </w:r>
      <w:r w:rsidRPr="00ED615D">
        <w:rPr>
          <w:rFonts w:ascii="Helvetica" w:eastAsia="Times New Roman" w:hAnsi="Helvetica"/>
          <w:sz w:val="22"/>
          <w:szCs w:val="22"/>
        </w:rPr>
        <w:t xml:space="preserve"> Issue #56</w:t>
      </w:r>
    </w:p>
    <w:p w14:paraId="7B5F47F9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>2013</w:t>
      </w:r>
      <w:r w:rsidRPr="00ED615D">
        <w:rPr>
          <w:rFonts w:ascii="Helvetica" w:eastAsia="Times New Roman" w:hAnsi="Helvetica"/>
          <w:sz w:val="22"/>
          <w:szCs w:val="22"/>
        </w:rPr>
        <w:tab/>
        <w:t xml:space="preserve">McBride, Dara, “West Nottingham Academy Welcomes First Artist in Residence,” </w:t>
      </w:r>
    </w:p>
    <w:p w14:paraId="115917EB" w14:textId="77777777" w:rsidR="000211E6" w:rsidRPr="00ED615D" w:rsidRDefault="000211E6" w:rsidP="000211E6">
      <w:pPr>
        <w:ind w:left="1440" w:hanging="1440"/>
        <w:outlineLvl w:val="0"/>
        <w:rPr>
          <w:rFonts w:ascii="Helvetica" w:eastAsia="Times New Roman" w:hAnsi="Helvetica"/>
          <w:i/>
          <w:sz w:val="22"/>
          <w:szCs w:val="22"/>
        </w:rPr>
      </w:pPr>
      <w:r w:rsidRPr="00ED615D">
        <w:rPr>
          <w:rFonts w:ascii="Helvetica" w:eastAsia="Times New Roman" w:hAnsi="Helvetica"/>
          <w:sz w:val="22"/>
          <w:szCs w:val="22"/>
        </w:rPr>
        <w:tab/>
      </w:r>
      <w:r w:rsidRPr="00ED615D">
        <w:rPr>
          <w:rFonts w:ascii="Helvetica" w:eastAsia="Times New Roman" w:hAnsi="Helvetica"/>
          <w:i/>
          <w:sz w:val="22"/>
          <w:szCs w:val="22"/>
        </w:rPr>
        <w:t xml:space="preserve">    The Cecil Daily</w:t>
      </w:r>
    </w:p>
    <w:p w14:paraId="19E1774D" w14:textId="77777777" w:rsidR="00674DAC" w:rsidRDefault="00674DAC"/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0B6A" w14:textId="77777777" w:rsidR="007B2245" w:rsidRDefault="007B2245" w:rsidP="00674DAC">
      <w:r>
        <w:separator/>
      </w:r>
    </w:p>
  </w:endnote>
  <w:endnote w:type="continuationSeparator" w:id="0">
    <w:p w14:paraId="5FC72168" w14:textId="77777777" w:rsidR="007B2245" w:rsidRDefault="007B2245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CC26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6125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211D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722D" w14:textId="77777777" w:rsidR="007B2245" w:rsidRDefault="007B2245" w:rsidP="00674DAC">
      <w:r>
        <w:separator/>
      </w:r>
    </w:p>
  </w:footnote>
  <w:footnote w:type="continuationSeparator" w:id="0">
    <w:p w14:paraId="282EF5F2" w14:textId="77777777" w:rsidR="007B2245" w:rsidRDefault="007B2245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C2C" w14:textId="77777777" w:rsidR="00674DAC" w:rsidRDefault="007B2245">
    <w:pPr>
      <w:pStyle w:val="Header"/>
    </w:pPr>
    <w:r>
      <w:rPr>
        <w:noProof/>
      </w:rPr>
      <w:pict w14:anchorId="3E6E4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D158" w14:textId="77777777" w:rsidR="00674DAC" w:rsidRDefault="007B2245">
    <w:pPr>
      <w:pStyle w:val="Header"/>
    </w:pPr>
    <w:r>
      <w:rPr>
        <w:noProof/>
      </w:rPr>
      <w:pict w14:anchorId="0EB1F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6B90" w14:textId="77777777" w:rsidR="00674DAC" w:rsidRDefault="007B2245">
    <w:pPr>
      <w:pStyle w:val="Header"/>
    </w:pPr>
    <w:r>
      <w:rPr>
        <w:noProof/>
      </w:rPr>
      <w:pict w14:anchorId="6ABD7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E6"/>
    <w:rsid w:val="000211E6"/>
    <w:rsid w:val="0018072E"/>
    <w:rsid w:val="00275886"/>
    <w:rsid w:val="00464183"/>
    <w:rsid w:val="00674DAC"/>
    <w:rsid w:val="00767B52"/>
    <w:rsid w:val="007B2245"/>
    <w:rsid w:val="00A10B91"/>
    <w:rsid w:val="00B008D4"/>
    <w:rsid w:val="00B121D7"/>
    <w:rsid w:val="00B50A2C"/>
    <w:rsid w:val="00C94652"/>
    <w:rsid w:val="00CB2353"/>
    <w:rsid w:val="00D37CCD"/>
    <w:rsid w:val="00D5776B"/>
    <w:rsid w:val="00ED615D"/>
    <w:rsid w:val="00F169CC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8E5C"/>
  <w15:chartTrackingRefBased/>
  <w15:docId w15:val="{5CD3A2A3-6976-3640-981A-084F280F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E6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Title">
    <w:name w:val="Title"/>
    <w:basedOn w:val="Normal"/>
    <w:link w:val="TitleChar"/>
    <w:qFormat/>
    <w:rsid w:val="000211E6"/>
    <w:pPr>
      <w:widowControl w:val="0"/>
      <w:jc w:val="center"/>
    </w:pPr>
    <w:rPr>
      <w:rFonts w:ascii="Palatino" w:eastAsia="Times New Roman" w:hAnsi="Palatino"/>
      <w:b/>
    </w:rPr>
  </w:style>
  <w:style w:type="character" w:customStyle="1" w:styleId="TitleChar">
    <w:name w:val="Title Char"/>
    <w:basedOn w:val="DefaultParagraphFont"/>
    <w:link w:val="Title"/>
    <w:rsid w:val="000211E6"/>
    <w:rPr>
      <w:rFonts w:ascii="Palatino" w:eastAsia="Times New Roman" w:hAnsi="Palatino" w:cs="Times New Roman"/>
      <w:b/>
      <w:szCs w:val="20"/>
    </w:rPr>
  </w:style>
  <w:style w:type="character" w:styleId="Strong">
    <w:name w:val="Strong"/>
    <w:qFormat/>
    <w:rsid w:val="000211E6"/>
    <w:rPr>
      <w:b/>
      <w:bCs/>
    </w:rPr>
  </w:style>
  <w:style w:type="paragraph" w:customStyle="1" w:styleId="style16">
    <w:name w:val="style16"/>
    <w:basedOn w:val="Normal"/>
    <w:rsid w:val="000211E6"/>
    <w:pPr>
      <w:suppressAutoHyphens/>
      <w:spacing w:before="280" w:after="280"/>
    </w:pPr>
    <w:rPr>
      <w:rFonts w:ascii="Times New Roman" w:eastAsia="Times New Roman" w:hAnsi="Times New Roman"/>
      <w:szCs w:val="24"/>
      <w:lang w:eastAsia="ar-SA"/>
    </w:rPr>
  </w:style>
  <w:style w:type="paragraph" w:customStyle="1" w:styleId="style181">
    <w:name w:val="style181"/>
    <w:basedOn w:val="Normal"/>
    <w:rsid w:val="000211E6"/>
    <w:pPr>
      <w:suppressAutoHyphens/>
      <w:spacing w:before="280" w:after="280"/>
    </w:pPr>
    <w:rPr>
      <w:rFonts w:ascii="Times New Roman" w:eastAsia="Times New Roman" w:hAnsi="Times New Roman"/>
      <w:szCs w:val="24"/>
      <w:lang w:eastAsia="ar-SA"/>
    </w:rPr>
  </w:style>
  <w:style w:type="character" w:customStyle="1" w:styleId="style18">
    <w:name w:val="style18"/>
    <w:rsid w:val="000211E6"/>
  </w:style>
  <w:style w:type="character" w:styleId="Emphasis">
    <w:name w:val="Emphasis"/>
    <w:qFormat/>
    <w:rsid w:val="000211E6"/>
    <w:rPr>
      <w:i/>
      <w:iCs/>
    </w:rPr>
  </w:style>
  <w:style w:type="character" w:customStyle="1" w:styleId="style17">
    <w:name w:val="style17"/>
    <w:rsid w:val="000211E6"/>
  </w:style>
  <w:style w:type="paragraph" w:styleId="NormalWeb">
    <w:name w:val="Normal (Web)"/>
    <w:basedOn w:val="Normal"/>
    <w:rsid w:val="000211E6"/>
    <w:pPr>
      <w:suppressAutoHyphens/>
      <w:spacing w:before="280" w:after="280"/>
    </w:pPr>
    <w:rPr>
      <w:rFonts w:ascii="Times New Roman" w:eastAsia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6A53EH23ZHAH-41302979-76896</_dlc_DocId>
    <_dlc_DocIdUrl xmlns="13c49347-bf2b-450f-a1a4-8d5692c632f8">
      <Url>https://galleryhenoch.sharepoint.com/sites/Documents/_layouts/15/DocIdRedir.aspx?ID=6A53EH23ZHAH-41302979-76896</Url>
      <Description>6A53EH23ZHAH-41302979-76896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c309bc8e107ce1b0935339f965baeb4c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322e5e8a12e632ff680b2392f226695a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CEAA59-5DB5-44E5-BA21-B1BCCB44A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984CA-E9EF-48A6-A948-C019CF3CF255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C2B9236B-5A24-41EF-9779-3919850E7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A08C6-B2BE-4E7F-8B1A-4FDD3953BE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7</TotalTime>
  <Pages>3</Pages>
  <Words>889</Words>
  <Characters>4930</Characters>
  <Application>Microsoft Office Word</Application>
  <DocSecurity>0</DocSecurity>
  <Lines>117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Sheryl Liebman Fisher</cp:lastModifiedBy>
  <cp:revision>4</cp:revision>
  <cp:lastPrinted>2022-01-28T22:48:00Z</cp:lastPrinted>
  <dcterms:created xsi:type="dcterms:W3CDTF">2023-06-16T20:14:00Z</dcterms:created>
  <dcterms:modified xsi:type="dcterms:W3CDTF">2026-02-04T17:12:00Z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156200</vt:r8>
  </property>
  <property fmtid="{D5CDD505-2E9C-101B-9397-08002B2CF9AE}" pid="4" name="_dlc_DocIdItemGuid">
    <vt:lpwstr>d0cddd22-c420-565f-b0e8-ac07d67ca45e</vt:lpwstr>
  </property>
  <property fmtid="{D5CDD505-2E9C-101B-9397-08002B2CF9AE}" pid="5" name="MediaServiceImageTags">
    <vt:lpwstr/>
  </property>
</Properties>
</file>